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8EB57" w14:textId="6309F8D0" w:rsidR="009E4744" w:rsidRPr="0022018B" w:rsidRDefault="00B95EB9">
      <w:pPr>
        <w:rPr>
          <w:rFonts w:ascii="Arial" w:hAnsi="Arial" w:cs="Arial"/>
        </w:rPr>
      </w:pPr>
      <w:r w:rsidRPr="0022018B">
        <w:rPr>
          <w:rFonts w:ascii="Arial" w:hAnsi="Arial" w:cs="Arial"/>
          <w:noProof/>
          <w:lang w:eastAsia="en-GB"/>
        </w:rPr>
        <w:drawing>
          <wp:inline distT="0" distB="0" distL="0" distR="0" wp14:anchorId="521F7318" wp14:editId="1FF35D0C">
            <wp:extent cx="1800225" cy="447675"/>
            <wp:effectExtent l="0" t="0" r="9525" b="9525"/>
            <wp:docPr id="2" name="Picture 2" descr="C:\Users\e3206680\AppData\Local\Microsoft\Windows\Temporary Internet Files\Content.Outlook\G25U3M02\University-of-Suffolk-logo_colour RGB 2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3206680\AppData\Local\Microsoft\Windows\Temporary Internet Files\Content.Outlook\G25U3M02\University-of-Suffolk-logo_colour RGB 250dp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0225" cy="447675"/>
                    </a:xfrm>
                    <a:prstGeom prst="rect">
                      <a:avLst/>
                    </a:prstGeom>
                    <a:noFill/>
                    <a:ln>
                      <a:noFill/>
                    </a:ln>
                  </pic:spPr>
                </pic:pic>
              </a:graphicData>
            </a:graphic>
          </wp:inline>
        </w:drawing>
      </w:r>
    </w:p>
    <w:p w14:paraId="109B3FA6" w14:textId="2EE56EFD" w:rsidR="00B95EB9" w:rsidRPr="0022018B" w:rsidRDefault="00B95EB9">
      <w:pPr>
        <w:rPr>
          <w:rFonts w:ascii="Arial" w:hAnsi="Arial" w:cs="Arial"/>
        </w:rPr>
      </w:pPr>
    </w:p>
    <w:tbl>
      <w:tblPr>
        <w:tblStyle w:val="TableGrid"/>
        <w:tblW w:w="9242" w:type="dxa"/>
        <w:tblInd w:w="-113" w:type="dxa"/>
        <w:tblCellMar>
          <w:top w:w="85" w:type="dxa"/>
          <w:bottom w:w="85" w:type="dxa"/>
        </w:tblCellMar>
        <w:tblLook w:val="04A0" w:firstRow="1" w:lastRow="0" w:firstColumn="1" w:lastColumn="0" w:noHBand="0" w:noVBand="1"/>
      </w:tblPr>
      <w:tblGrid>
        <w:gridCol w:w="3085"/>
        <w:gridCol w:w="6157"/>
      </w:tblGrid>
      <w:tr w:rsidR="00EA6B2F" w:rsidRPr="0022018B" w14:paraId="4BD865FF" w14:textId="77777777" w:rsidTr="00EA6B2F">
        <w:trPr>
          <w:trHeight w:val="567"/>
        </w:trPr>
        <w:tc>
          <w:tcPr>
            <w:tcW w:w="3085" w:type="dxa"/>
          </w:tcPr>
          <w:p w14:paraId="209F7AE3" w14:textId="77777777" w:rsidR="00EA6B2F" w:rsidRPr="0022018B" w:rsidRDefault="00EA6B2F" w:rsidP="005D2E93">
            <w:pPr>
              <w:spacing w:line="360" w:lineRule="auto"/>
              <w:rPr>
                <w:rFonts w:ascii="Arial" w:hAnsi="Arial" w:cs="Arial"/>
                <w:bCs/>
              </w:rPr>
            </w:pPr>
            <w:r w:rsidRPr="0022018B">
              <w:rPr>
                <w:rFonts w:ascii="Arial" w:hAnsi="Arial" w:cs="Arial"/>
                <w:bCs/>
              </w:rPr>
              <w:t>Policy title</w:t>
            </w:r>
          </w:p>
        </w:tc>
        <w:tc>
          <w:tcPr>
            <w:tcW w:w="6157" w:type="dxa"/>
          </w:tcPr>
          <w:p w14:paraId="213A122F" w14:textId="31633DF8" w:rsidR="00EA6B2F" w:rsidRPr="0022018B" w:rsidRDefault="006C0EBC" w:rsidP="00C75723">
            <w:pPr>
              <w:spacing w:after="120"/>
              <w:rPr>
                <w:rFonts w:ascii="Arial" w:hAnsi="Arial" w:cs="Arial"/>
                <w:b/>
                <w:bCs/>
              </w:rPr>
            </w:pPr>
            <w:r w:rsidRPr="0022018B">
              <w:rPr>
                <w:rFonts w:ascii="Arial" w:hAnsi="Arial" w:cs="Arial"/>
                <w:b/>
                <w:bCs/>
              </w:rPr>
              <w:t>Procurement Policy</w:t>
            </w:r>
          </w:p>
        </w:tc>
      </w:tr>
      <w:tr w:rsidR="00EA6B2F" w:rsidRPr="0022018B" w14:paraId="4272EE0B" w14:textId="77777777" w:rsidTr="00EA6B2F">
        <w:trPr>
          <w:trHeight w:val="567"/>
        </w:trPr>
        <w:tc>
          <w:tcPr>
            <w:tcW w:w="3085" w:type="dxa"/>
          </w:tcPr>
          <w:p w14:paraId="47CDC812" w14:textId="77777777" w:rsidR="00EA6B2F" w:rsidRPr="0022018B" w:rsidRDefault="00EA6B2F" w:rsidP="005D2E93">
            <w:pPr>
              <w:spacing w:line="360" w:lineRule="auto"/>
              <w:rPr>
                <w:rFonts w:ascii="Arial" w:hAnsi="Arial" w:cs="Arial"/>
                <w:bCs/>
              </w:rPr>
            </w:pPr>
            <w:r w:rsidRPr="0022018B">
              <w:rPr>
                <w:rFonts w:ascii="Arial" w:hAnsi="Arial" w:cs="Arial"/>
                <w:bCs/>
              </w:rPr>
              <w:t>Version number</w:t>
            </w:r>
          </w:p>
        </w:tc>
        <w:tc>
          <w:tcPr>
            <w:tcW w:w="6157" w:type="dxa"/>
          </w:tcPr>
          <w:p w14:paraId="3C812B9D" w14:textId="08AA6F44" w:rsidR="00EA6B2F" w:rsidRPr="0022018B" w:rsidRDefault="006C0EBC" w:rsidP="00C75723">
            <w:pPr>
              <w:spacing w:after="120"/>
              <w:rPr>
                <w:rFonts w:ascii="Arial" w:hAnsi="Arial" w:cs="Arial"/>
              </w:rPr>
            </w:pPr>
            <w:r w:rsidRPr="0022018B">
              <w:rPr>
                <w:rFonts w:ascii="Arial" w:hAnsi="Arial" w:cs="Arial"/>
              </w:rPr>
              <w:t>2.</w:t>
            </w:r>
            <w:r w:rsidR="0040518B">
              <w:rPr>
                <w:rFonts w:ascii="Arial" w:hAnsi="Arial" w:cs="Arial"/>
              </w:rPr>
              <w:t>1</w:t>
            </w:r>
          </w:p>
        </w:tc>
      </w:tr>
      <w:tr w:rsidR="00EA6B2F" w:rsidRPr="0022018B" w14:paraId="4F00AAB7" w14:textId="77777777" w:rsidTr="00EA6B2F">
        <w:trPr>
          <w:trHeight w:val="567"/>
        </w:trPr>
        <w:tc>
          <w:tcPr>
            <w:tcW w:w="3085" w:type="dxa"/>
          </w:tcPr>
          <w:p w14:paraId="4E22E4D3" w14:textId="77777777" w:rsidR="00EA6B2F" w:rsidRPr="0022018B" w:rsidRDefault="00EA6B2F" w:rsidP="005D2E93">
            <w:pPr>
              <w:spacing w:line="360" w:lineRule="auto"/>
              <w:rPr>
                <w:rFonts w:ascii="Arial" w:hAnsi="Arial" w:cs="Arial"/>
                <w:bCs/>
              </w:rPr>
            </w:pPr>
            <w:r w:rsidRPr="0022018B">
              <w:rPr>
                <w:rFonts w:ascii="Arial" w:hAnsi="Arial" w:cs="Arial"/>
                <w:bCs/>
              </w:rPr>
              <w:t>Effective from date</w:t>
            </w:r>
          </w:p>
        </w:tc>
        <w:tc>
          <w:tcPr>
            <w:tcW w:w="6157" w:type="dxa"/>
          </w:tcPr>
          <w:p w14:paraId="2BB161C6" w14:textId="28313D68" w:rsidR="00EA6B2F" w:rsidRPr="0022018B" w:rsidRDefault="004842BF" w:rsidP="00C75723">
            <w:pPr>
              <w:spacing w:after="120"/>
              <w:rPr>
                <w:rFonts w:ascii="Arial" w:hAnsi="Arial" w:cs="Arial"/>
              </w:rPr>
            </w:pPr>
            <w:r>
              <w:rPr>
                <w:rFonts w:ascii="Arial" w:hAnsi="Arial" w:cs="Arial"/>
              </w:rPr>
              <w:t>1</w:t>
            </w:r>
            <w:r w:rsidRPr="004842BF">
              <w:rPr>
                <w:rFonts w:ascii="Arial" w:hAnsi="Arial" w:cs="Arial"/>
                <w:vertAlign w:val="superscript"/>
              </w:rPr>
              <w:t>st</w:t>
            </w:r>
            <w:r>
              <w:rPr>
                <w:rFonts w:ascii="Arial" w:hAnsi="Arial" w:cs="Arial"/>
              </w:rPr>
              <w:t xml:space="preserve"> November 2024</w:t>
            </w:r>
          </w:p>
        </w:tc>
      </w:tr>
      <w:tr w:rsidR="00EA6B2F" w:rsidRPr="0022018B" w14:paraId="3D4D6D43" w14:textId="77777777" w:rsidTr="00EA6B2F">
        <w:trPr>
          <w:trHeight w:val="567"/>
        </w:trPr>
        <w:tc>
          <w:tcPr>
            <w:tcW w:w="3085" w:type="dxa"/>
          </w:tcPr>
          <w:p w14:paraId="280B6E2B" w14:textId="1103A7A0" w:rsidR="00EA6B2F" w:rsidRPr="0022018B" w:rsidRDefault="00EA6B2F" w:rsidP="005D2E93">
            <w:pPr>
              <w:spacing w:line="360" w:lineRule="auto"/>
              <w:rPr>
                <w:rFonts w:ascii="Arial" w:hAnsi="Arial" w:cs="Arial"/>
                <w:bCs/>
              </w:rPr>
            </w:pPr>
            <w:r w:rsidRPr="0022018B">
              <w:rPr>
                <w:rFonts w:ascii="Arial" w:hAnsi="Arial" w:cs="Arial"/>
                <w:bCs/>
              </w:rPr>
              <w:t>Policy statement</w:t>
            </w:r>
          </w:p>
        </w:tc>
        <w:tc>
          <w:tcPr>
            <w:tcW w:w="6157" w:type="dxa"/>
          </w:tcPr>
          <w:p w14:paraId="598E25CF" w14:textId="3A757A3A" w:rsidR="00EA6B2F" w:rsidRPr="0022018B" w:rsidRDefault="0032035D" w:rsidP="00C75723">
            <w:pPr>
              <w:spacing w:after="120"/>
              <w:rPr>
                <w:rFonts w:ascii="Arial" w:hAnsi="Arial" w:cs="Arial"/>
              </w:rPr>
            </w:pPr>
            <w:r w:rsidRPr="0022018B">
              <w:rPr>
                <w:rFonts w:ascii="Arial" w:hAnsi="Arial" w:cs="Arial"/>
              </w:rPr>
              <w:t xml:space="preserve">The procurement policy outlines the practices that </w:t>
            </w:r>
            <w:r w:rsidR="001D267D" w:rsidRPr="0022018B">
              <w:rPr>
                <w:rFonts w:ascii="Arial" w:hAnsi="Arial" w:cs="Arial"/>
              </w:rPr>
              <w:t xml:space="preserve">will ensure the University remains compliant with procurement law and </w:t>
            </w:r>
            <w:r w:rsidR="00502C7A" w:rsidRPr="0022018B">
              <w:rPr>
                <w:rFonts w:ascii="Arial" w:hAnsi="Arial" w:cs="Arial"/>
              </w:rPr>
              <w:t xml:space="preserve">supplementary </w:t>
            </w:r>
            <w:r w:rsidR="001D267D" w:rsidRPr="0022018B">
              <w:rPr>
                <w:rFonts w:ascii="Arial" w:hAnsi="Arial" w:cs="Arial"/>
              </w:rPr>
              <w:t>regulations</w:t>
            </w:r>
            <w:r w:rsidR="00D7350B">
              <w:rPr>
                <w:rFonts w:ascii="Arial" w:hAnsi="Arial" w:cs="Arial"/>
              </w:rPr>
              <w:t>;</w:t>
            </w:r>
            <w:r w:rsidR="00771B00" w:rsidRPr="0022018B">
              <w:rPr>
                <w:rFonts w:ascii="Arial" w:hAnsi="Arial" w:cs="Arial"/>
              </w:rPr>
              <w:t xml:space="preserve"> ensures value for money</w:t>
            </w:r>
            <w:r w:rsidR="00D7350B">
              <w:rPr>
                <w:rFonts w:ascii="Arial" w:hAnsi="Arial" w:cs="Arial"/>
              </w:rPr>
              <w:t>;</w:t>
            </w:r>
            <w:r w:rsidR="00771B00" w:rsidRPr="0022018B">
              <w:rPr>
                <w:rFonts w:ascii="Arial" w:hAnsi="Arial" w:cs="Arial"/>
              </w:rPr>
              <w:t xml:space="preserve"> meets its environmental, ethical and civic commitments</w:t>
            </w:r>
            <w:r w:rsidR="00D7350B">
              <w:rPr>
                <w:rFonts w:ascii="Arial" w:hAnsi="Arial" w:cs="Arial"/>
              </w:rPr>
              <w:t>;</w:t>
            </w:r>
            <w:r w:rsidR="0077719A" w:rsidRPr="0022018B">
              <w:rPr>
                <w:rFonts w:ascii="Arial" w:hAnsi="Arial" w:cs="Arial"/>
              </w:rPr>
              <w:t xml:space="preserve"> and </w:t>
            </w:r>
            <w:r w:rsidR="00D7350B">
              <w:rPr>
                <w:rFonts w:ascii="Arial" w:hAnsi="Arial" w:cs="Arial"/>
              </w:rPr>
              <w:t xml:space="preserve">minimises the risk of </w:t>
            </w:r>
            <w:r w:rsidR="0077719A" w:rsidRPr="0022018B">
              <w:rPr>
                <w:rFonts w:ascii="Arial" w:hAnsi="Arial" w:cs="Arial"/>
              </w:rPr>
              <w:t>suppl</w:t>
            </w:r>
            <w:r w:rsidR="00236374" w:rsidRPr="0022018B">
              <w:rPr>
                <w:rFonts w:ascii="Arial" w:hAnsi="Arial" w:cs="Arial"/>
              </w:rPr>
              <w:t>ier</w:t>
            </w:r>
            <w:r w:rsidR="00502C7A" w:rsidRPr="0022018B">
              <w:rPr>
                <w:rFonts w:ascii="Arial" w:hAnsi="Arial" w:cs="Arial"/>
              </w:rPr>
              <w:t xml:space="preserve"> failure </w:t>
            </w:r>
            <w:r w:rsidR="00D7350B">
              <w:rPr>
                <w:rFonts w:ascii="Arial" w:hAnsi="Arial" w:cs="Arial"/>
              </w:rPr>
              <w:t>and consequent impact on business continuity.</w:t>
            </w:r>
          </w:p>
        </w:tc>
      </w:tr>
      <w:tr w:rsidR="00EA6B2F" w:rsidRPr="0022018B" w14:paraId="1B09605D" w14:textId="77777777" w:rsidTr="00EA6B2F">
        <w:trPr>
          <w:trHeight w:val="567"/>
        </w:trPr>
        <w:tc>
          <w:tcPr>
            <w:tcW w:w="3085" w:type="dxa"/>
          </w:tcPr>
          <w:p w14:paraId="67A21AC0" w14:textId="77777777" w:rsidR="00EA6B2F" w:rsidRPr="0022018B" w:rsidRDefault="00EA6B2F" w:rsidP="005D2E93">
            <w:pPr>
              <w:spacing w:line="360" w:lineRule="auto"/>
              <w:rPr>
                <w:rFonts w:ascii="Arial" w:hAnsi="Arial" w:cs="Arial"/>
                <w:bCs/>
              </w:rPr>
            </w:pPr>
            <w:r w:rsidRPr="0022018B">
              <w:rPr>
                <w:rFonts w:ascii="Arial" w:hAnsi="Arial" w:cs="Arial"/>
                <w:bCs/>
              </w:rPr>
              <w:t>Applicable to</w:t>
            </w:r>
          </w:p>
        </w:tc>
        <w:tc>
          <w:tcPr>
            <w:tcW w:w="6157" w:type="dxa"/>
          </w:tcPr>
          <w:p w14:paraId="50E923A5" w14:textId="02AF200D" w:rsidR="00EA6B2F" w:rsidRPr="0022018B" w:rsidRDefault="006C0EBC" w:rsidP="00C75723">
            <w:pPr>
              <w:spacing w:after="120"/>
              <w:rPr>
                <w:rFonts w:ascii="Arial" w:hAnsi="Arial" w:cs="Arial"/>
              </w:rPr>
            </w:pPr>
            <w:r w:rsidRPr="0022018B">
              <w:rPr>
                <w:rFonts w:ascii="Arial" w:hAnsi="Arial" w:cs="Arial"/>
              </w:rPr>
              <w:t xml:space="preserve">All staff who </w:t>
            </w:r>
            <w:r w:rsidR="00F07F88" w:rsidRPr="0022018B">
              <w:rPr>
                <w:rFonts w:ascii="Arial" w:hAnsi="Arial" w:cs="Arial"/>
              </w:rPr>
              <w:t>buy goods and/or services on behalf of the University or associated companies</w:t>
            </w:r>
            <w:r w:rsidR="00A73B1B" w:rsidRPr="0022018B">
              <w:rPr>
                <w:rFonts w:ascii="Arial" w:hAnsi="Arial" w:cs="Arial"/>
              </w:rPr>
              <w:t xml:space="preserve"> through non-payroll means</w:t>
            </w:r>
          </w:p>
        </w:tc>
      </w:tr>
      <w:tr w:rsidR="00EA6B2F" w:rsidRPr="0022018B" w14:paraId="587A2BE7" w14:textId="77777777" w:rsidTr="00EA6B2F">
        <w:trPr>
          <w:trHeight w:val="567"/>
        </w:trPr>
        <w:tc>
          <w:tcPr>
            <w:tcW w:w="3085" w:type="dxa"/>
          </w:tcPr>
          <w:p w14:paraId="51C28715" w14:textId="77777777" w:rsidR="00EA6B2F" w:rsidRPr="0022018B" w:rsidRDefault="00EA6B2F" w:rsidP="005D2E93">
            <w:pPr>
              <w:spacing w:line="360" w:lineRule="auto"/>
              <w:rPr>
                <w:rFonts w:ascii="Arial" w:hAnsi="Arial" w:cs="Arial"/>
                <w:bCs/>
              </w:rPr>
            </w:pPr>
            <w:r w:rsidRPr="0022018B">
              <w:rPr>
                <w:rFonts w:ascii="Arial" w:hAnsi="Arial" w:cs="Arial"/>
                <w:bCs/>
              </w:rPr>
              <w:t>Owner</w:t>
            </w:r>
          </w:p>
        </w:tc>
        <w:tc>
          <w:tcPr>
            <w:tcW w:w="6157" w:type="dxa"/>
          </w:tcPr>
          <w:p w14:paraId="2EC50C6B" w14:textId="283B9A53" w:rsidR="00EA6B2F" w:rsidRPr="0022018B" w:rsidRDefault="00F07F88" w:rsidP="00C75723">
            <w:pPr>
              <w:spacing w:after="120"/>
              <w:rPr>
                <w:rFonts w:ascii="Arial" w:hAnsi="Arial" w:cs="Arial"/>
              </w:rPr>
            </w:pPr>
            <w:r w:rsidRPr="0022018B">
              <w:rPr>
                <w:rFonts w:ascii="Arial" w:hAnsi="Arial" w:cs="Arial"/>
              </w:rPr>
              <w:t>Director of Finance &amp; Planning</w:t>
            </w:r>
          </w:p>
        </w:tc>
      </w:tr>
      <w:tr w:rsidR="00EA6B2F" w:rsidRPr="0022018B" w14:paraId="0DBE0244" w14:textId="77777777" w:rsidTr="00EA6B2F">
        <w:trPr>
          <w:trHeight w:val="567"/>
        </w:trPr>
        <w:tc>
          <w:tcPr>
            <w:tcW w:w="3085" w:type="dxa"/>
          </w:tcPr>
          <w:p w14:paraId="61F31E40" w14:textId="77777777" w:rsidR="00EA6B2F" w:rsidRPr="0022018B" w:rsidRDefault="00EA6B2F" w:rsidP="005D2E93">
            <w:pPr>
              <w:spacing w:line="360" w:lineRule="auto"/>
              <w:rPr>
                <w:rFonts w:ascii="Arial" w:hAnsi="Arial" w:cs="Arial"/>
                <w:bCs/>
              </w:rPr>
            </w:pPr>
            <w:r w:rsidRPr="0022018B">
              <w:rPr>
                <w:rFonts w:ascii="Arial" w:hAnsi="Arial" w:cs="Arial"/>
                <w:bCs/>
              </w:rPr>
              <w:t>Date EIA completed</w:t>
            </w:r>
          </w:p>
        </w:tc>
        <w:tc>
          <w:tcPr>
            <w:tcW w:w="6157" w:type="dxa"/>
          </w:tcPr>
          <w:p w14:paraId="46DC5537" w14:textId="77777777" w:rsidR="00EA6B2F" w:rsidRPr="0022018B" w:rsidRDefault="00EA6B2F" w:rsidP="00C75723">
            <w:pPr>
              <w:spacing w:after="120"/>
              <w:rPr>
                <w:rFonts w:ascii="Arial" w:hAnsi="Arial" w:cs="Arial"/>
              </w:rPr>
            </w:pPr>
          </w:p>
        </w:tc>
      </w:tr>
      <w:tr w:rsidR="00EA6B2F" w:rsidRPr="0022018B" w14:paraId="11ECA141" w14:textId="77777777" w:rsidTr="00EA6B2F">
        <w:trPr>
          <w:trHeight w:val="567"/>
        </w:trPr>
        <w:tc>
          <w:tcPr>
            <w:tcW w:w="3085" w:type="dxa"/>
          </w:tcPr>
          <w:p w14:paraId="4D6991AA" w14:textId="77777777" w:rsidR="00EA6B2F" w:rsidRPr="0022018B" w:rsidRDefault="00EA6B2F" w:rsidP="005D2E93">
            <w:pPr>
              <w:spacing w:line="360" w:lineRule="auto"/>
              <w:rPr>
                <w:rFonts w:ascii="Arial" w:hAnsi="Arial" w:cs="Arial"/>
                <w:bCs/>
              </w:rPr>
            </w:pPr>
            <w:r w:rsidRPr="0022018B">
              <w:rPr>
                <w:rFonts w:ascii="Arial" w:hAnsi="Arial" w:cs="Arial"/>
                <w:bCs/>
              </w:rPr>
              <w:t>Approving Committee(s)</w:t>
            </w:r>
          </w:p>
        </w:tc>
        <w:tc>
          <w:tcPr>
            <w:tcW w:w="6157" w:type="dxa"/>
          </w:tcPr>
          <w:p w14:paraId="513877FE" w14:textId="77777777" w:rsidR="00EA6B2F" w:rsidRDefault="00626D39" w:rsidP="00C75723">
            <w:pPr>
              <w:spacing w:after="120"/>
              <w:rPr>
                <w:rFonts w:ascii="Arial" w:hAnsi="Arial" w:cs="Arial"/>
              </w:rPr>
            </w:pPr>
            <w:r>
              <w:rPr>
                <w:rFonts w:ascii="Arial" w:hAnsi="Arial" w:cs="Arial"/>
              </w:rPr>
              <w:t>Audit &amp; Risk</w:t>
            </w:r>
          </w:p>
          <w:p w14:paraId="660611FA" w14:textId="34A7ADBD" w:rsidR="00626D39" w:rsidRPr="0022018B" w:rsidRDefault="00626D39" w:rsidP="00C75723">
            <w:pPr>
              <w:spacing w:after="120"/>
              <w:rPr>
                <w:rFonts w:ascii="Arial" w:hAnsi="Arial" w:cs="Arial"/>
              </w:rPr>
            </w:pPr>
            <w:r>
              <w:rPr>
                <w:rFonts w:ascii="Arial" w:hAnsi="Arial" w:cs="Arial"/>
              </w:rPr>
              <w:t>University Board</w:t>
            </w:r>
          </w:p>
        </w:tc>
      </w:tr>
      <w:tr w:rsidR="00EA6B2F" w:rsidRPr="0022018B" w14:paraId="0EDB8838" w14:textId="77777777" w:rsidTr="00EA6B2F">
        <w:trPr>
          <w:trHeight w:val="567"/>
        </w:trPr>
        <w:tc>
          <w:tcPr>
            <w:tcW w:w="3085" w:type="dxa"/>
          </w:tcPr>
          <w:p w14:paraId="3DF2F0A3" w14:textId="77777777" w:rsidR="00EA6B2F" w:rsidRPr="0022018B" w:rsidRDefault="00EA6B2F" w:rsidP="005D2E93">
            <w:pPr>
              <w:spacing w:line="360" w:lineRule="auto"/>
              <w:rPr>
                <w:rFonts w:ascii="Arial" w:hAnsi="Arial" w:cs="Arial"/>
                <w:bCs/>
              </w:rPr>
            </w:pPr>
            <w:r w:rsidRPr="0022018B">
              <w:rPr>
                <w:rFonts w:ascii="Arial" w:hAnsi="Arial" w:cs="Arial"/>
                <w:bCs/>
              </w:rPr>
              <w:t>Date of approval</w:t>
            </w:r>
          </w:p>
        </w:tc>
        <w:tc>
          <w:tcPr>
            <w:tcW w:w="6157" w:type="dxa"/>
          </w:tcPr>
          <w:p w14:paraId="2C0675A2" w14:textId="341BD044" w:rsidR="00EA6B2F" w:rsidRPr="0022018B" w:rsidRDefault="004842BF" w:rsidP="00C75723">
            <w:pPr>
              <w:spacing w:after="120"/>
              <w:rPr>
                <w:rFonts w:ascii="Arial" w:hAnsi="Arial" w:cs="Arial"/>
              </w:rPr>
            </w:pPr>
            <w:r>
              <w:rPr>
                <w:rFonts w:ascii="Arial" w:hAnsi="Arial" w:cs="Arial"/>
              </w:rPr>
              <w:t>30</w:t>
            </w:r>
            <w:r w:rsidRPr="004842BF">
              <w:rPr>
                <w:rFonts w:ascii="Arial" w:hAnsi="Arial" w:cs="Arial"/>
                <w:vertAlign w:val="superscript"/>
              </w:rPr>
              <w:t>th</w:t>
            </w:r>
            <w:r>
              <w:rPr>
                <w:rFonts w:ascii="Arial" w:hAnsi="Arial" w:cs="Arial"/>
              </w:rPr>
              <w:t xml:space="preserve"> October 2024</w:t>
            </w:r>
          </w:p>
        </w:tc>
      </w:tr>
      <w:tr w:rsidR="00EA6B2F" w:rsidRPr="0022018B" w14:paraId="6652271D" w14:textId="77777777" w:rsidTr="00EA6B2F">
        <w:trPr>
          <w:trHeight w:val="567"/>
        </w:trPr>
        <w:tc>
          <w:tcPr>
            <w:tcW w:w="3085" w:type="dxa"/>
          </w:tcPr>
          <w:p w14:paraId="170580F2" w14:textId="77777777" w:rsidR="00EA6B2F" w:rsidRPr="0022018B" w:rsidRDefault="00EA6B2F" w:rsidP="005D2E93">
            <w:pPr>
              <w:spacing w:line="360" w:lineRule="auto"/>
              <w:rPr>
                <w:rFonts w:ascii="Arial" w:hAnsi="Arial" w:cs="Arial"/>
                <w:bCs/>
              </w:rPr>
            </w:pPr>
            <w:r w:rsidRPr="0022018B">
              <w:rPr>
                <w:rFonts w:ascii="Arial" w:hAnsi="Arial" w:cs="Arial"/>
                <w:bCs/>
              </w:rPr>
              <w:t>Review date</w:t>
            </w:r>
          </w:p>
        </w:tc>
        <w:tc>
          <w:tcPr>
            <w:tcW w:w="6157" w:type="dxa"/>
          </w:tcPr>
          <w:p w14:paraId="49308B05" w14:textId="6BD8535B" w:rsidR="00EA6B2F" w:rsidRPr="0022018B" w:rsidRDefault="004842BF" w:rsidP="00C75723">
            <w:pPr>
              <w:spacing w:after="120"/>
              <w:rPr>
                <w:rFonts w:ascii="Arial" w:hAnsi="Arial" w:cs="Arial"/>
              </w:rPr>
            </w:pPr>
            <w:r>
              <w:rPr>
                <w:rFonts w:ascii="Arial" w:hAnsi="Arial" w:cs="Arial"/>
              </w:rPr>
              <w:t>October 2025</w:t>
            </w:r>
          </w:p>
        </w:tc>
      </w:tr>
    </w:tbl>
    <w:p w14:paraId="32DFB5C7" w14:textId="7867ABE6" w:rsidR="004628A6" w:rsidRPr="0022018B" w:rsidRDefault="004628A6">
      <w:pPr>
        <w:rPr>
          <w:rFonts w:ascii="Arial" w:hAnsi="Arial" w:cs="Arial"/>
        </w:rPr>
      </w:pPr>
    </w:p>
    <w:p w14:paraId="3C3A7FC1" w14:textId="77777777" w:rsidR="004628A6" w:rsidRPr="0022018B" w:rsidRDefault="004628A6">
      <w:pPr>
        <w:rPr>
          <w:rFonts w:ascii="Arial" w:hAnsi="Arial" w:cs="Arial"/>
        </w:rPr>
      </w:pPr>
      <w:r w:rsidRPr="0022018B">
        <w:rPr>
          <w:rFonts w:ascii="Arial" w:hAnsi="Arial" w:cs="Arial"/>
        </w:rPr>
        <w:br w:type="page"/>
      </w:r>
    </w:p>
    <w:p w14:paraId="6223CA3C" w14:textId="3942DB71" w:rsidR="00FB28EF" w:rsidRPr="0022018B" w:rsidRDefault="007E1ECA" w:rsidP="00FB28EF">
      <w:pPr>
        <w:pStyle w:val="ListParagraph"/>
        <w:numPr>
          <w:ilvl w:val="0"/>
          <w:numId w:val="1"/>
        </w:numPr>
        <w:rPr>
          <w:rFonts w:ascii="Arial" w:hAnsi="Arial" w:cs="Arial"/>
          <w:b/>
          <w:bCs/>
        </w:rPr>
      </w:pPr>
      <w:r w:rsidRPr="0022018B">
        <w:rPr>
          <w:rFonts w:ascii="Arial" w:hAnsi="Arial" w:cs="Arial"/>
          <w:b/>
          <w:bCs/>
        </w:rPr>
        <w:lastRenderedPageBreak/>
        <w:t>Scope</w:t>
      </w:r>
      <w:r w:rsidR="00540FAE" w:rsidRPr="0022018B">
        <w:rPr>
          <w:rFonts w:ascii="Arial" w:hAnsi="Arial" w:cs="Arial"/>
          <w:b/>
          <w:bCs/>
        </w:rPr>
        <w:t xml:space="preserve"> and purpose</w:t>
      </w:r>
    </w:p>
    <w:p w14:paraId="56805787" w14:textId="1CD0916E" w:rsidR="009F4FCE" w:rsidRPr="0022018B" w:rsidRDefault="009F4FCE" w:rsidP="00540FAE">
      <w:pPr>
        <w:rPr>
          <w:rFonts w:ascii="Arial" w:hAnsi="Arial" w:cs="Arial"/>
        </w:rPr>
      </w:pPr>
      <w:r w:rsidRPr="0022018B">
        <w:rPr>
          <w:rFonts w:ascii="Arial" w:hAnsi="Arial" w:cs="Arial"/>
        </w:rPr>
        <w:t xml:space="preserve">The </w:t>
      </w:r>
      <w:r w:rsidRPr="0022018B">
        <w:rPr>
          <w:rFonts w:ascii="Arial" w:hAnsi="Arial" w:cs="Arial"/>
          <w:b/>
          <w:bCs/>
        </w:rPr>
        <w:t>scope</w:t>
      </w:r>
      <w:r w:rsidRPr="0022018B">
        <w:rPr>
          <w:rFonts w:ascii="Arial" w:hAnsi="Arial" w:cs="Arial"/>
        </w:rPr>
        <w:t xml:space="preserve"> of this policy is all purchasing activity </w:t>
      </w:r>
      <w:r w:rsidR="00BE0851" w:rsidRPr="0022018B">
        <w:rPr>
          <w:rFonts w:ascii="Arial" w:hAnsi="Arial" w:cs="Arial"/>
        </w:rPr>
        <w:t xml:space="preserve">for goods and services </w:t>
      </w:r>
      <w:r w:rsidRPr="0022018B">
        <w:rPr>
          <w:rFonts w:ascii="Arial" w:hAnsi="Arial" w:cs="Arial"/>
        </w:rPr>
        <w:t xml:space="preserve">undertaken by </w:t>
      </w:r>
      <w:proofErr w:type="gramStart"/>
      <w:r w:rsidRPr="0022018B">
        <w:rPr>
          <w:rFonts w:ascii="Arial" w:hAnsi="Arial" w:cs="Arial"/>
        </w:rPr>
        <w:t>University</w:t>
      </w:r>
      <w:proofErr w:type="gramEnd"/>
      <w:r w:rsidRPr="0022018B">
        <w:rPr>
          <w:rFonts w:ascii="Arial" w:hAnsi="Arial" w:cs="Arial"/>
        </w:rPr>
        <w:t xml:space="preserve"> staff</w:t>
      </w:r>
      <w:r w:rsidR="00BE0851" w:rsidRPr="0022018B">
        <w:rPr>
          <w:rFonts w:ascii="Arial" w:hAnsi="Arial" w:cs="Arial"/>
        </w:rPr>
        <w:t>,</w:t>
      </w:r>
      <w:r w:rsidRPr="0022018B">
        <w:rPr>
          <w:rFonts w:ascii="Arial" w:hAnsi="Arial" w:cs="Arial"/>
        </w:rPr>
        <w:t xml:space="preserve"> or agents on behalf of the Univer</w:t>
      </w:r>
      <w:r w:rsidR="007F03B2" w:rsidRPr="0022018B">
        <w:rPr>
          <w:rFonts w:ascii="Arial" w:hAnsi="Arial" w:cs="Arial"/>
        </w:rPr>
        <w:t>s</w:t>
      </w:r>
      <w:r w:rsidRPr="0022018B">
        <w:rPr>
          <w:rFonts w:ascii="Arial" w:hAnsi="Arial" w:cs="Arial"/>
        </w:rPr>
        <w:t>ity</w:t>
      </w:r>
      <w:r w:rsidR="007F03B2" w:rsidRPr="0022018B">
        <w:rPr>
          <w:rFonts w:ascii="Arial" w:hAnsi="Arial" w:cs="Arial"/>
        </w:rPr>
        <w:t>, through any means except payroll</w:t>
      </w:r>
      <w:r w:rsidR="00A432FD">
        <w:rPr>
          <w:rFonts w:ascii="Arial" w:hAnsi="Arial" w:cs="Arial"/>
        </w:rPr>
        <w:t xml:space="preserve">.  They apply </w:t>
      </w:r>
      <w:r w:rsidR="007010F7">
        <w:rPr>
          <w:rFonts w:ascii="Arial" w:hAnsi="Arial" w:cs="Arial"/>
        </w:rPr>
        <w:t>to all University managed expenditure, regardless of the source of funding.</w:t>
      </w:r>
    </w:p>
    <w:p w14:paraId="26CD1EB0" w14:textId="519EDC90" w:rsidR="00540FAE" w:rsidRPr="0022018B" w:rsidRDefault="00AB5CA9" w:rsidP="00540FAE">
      <w:pPr>
        <w:rPr>
          <w:rFonts w:ascii="Arial" w:hAnsi="Arial" w:cs="Arial"/>
        </w:rPr>
      </w:pPr>
      <w:r w:rsidRPr="0022018B">
        <w:rPr>
          <w:rFonts w:ascii="Arial" w:hAnsi="Arial" w:cs="Arial"/>
        </w:rPr>
        <w:t xml:space="preserve">The </w:t>
      </w:r>
      <w:r w:rsidRPr="0022018B">
        <w:rPr>
          <w:rFonts w:ascii="Arial" w:hAnsi="Arial" w:cs="Arial"/>
          <w:b/>
          <w:bCs/>
        </w:rPr>
        <w:t>purpose</w:t>
      </w:r>
      <w:r w:rsidRPr="0022018B">
        <w:rPr>
          <w:rFonts w:ascii="Arial" w:hAnsi="Arial" w:cs="Arial"/>
        </w:rPr>
        <w:t xml:space="preserve"> of this policy is to ensure all procurement activity of the University and associated companies are undertaken in accordance with:</w:t>
      </w:r>
    </w:p>
    <w:p w14:paraId="0ABB3E4B" w14:textId="20F3017A" w:rsidR="00AB5CA9" w:rsidRPr="0022018B" w:rsidRDefault="00572955" w:rsidP="00AB5CA9">
      <w:pPr>
        <w:pStyle w:val="ListParagraph"/>
        <w:numPr>
          <w:ilvl w:val="0"/>
          <w:numId w:val="2"/>
        </w:numPr>
        <w:rPr>
          <w:rFonts w:ascii="Arial" w:hAnsi="Arial" w:cs="Arial"/>
        </w:rPr>
      </w:pPr>
      <w:r w:rsidRPr="0022018B">
        <w:rPr>
          <w:rFonts w:ascii="Arial" w:hAnsi="Arial" w:cs="Arial"/>
        </w:rPr>
        <w:t xml:space="preserve">Public Contract Regulations 2015 and </w:t>
      </w:r>
      <w:r w:rsidR="00D82D98" w:rsidRPr="0022018B">
        <w:rPr>
          <w:rFonts w:ascii="Arial" w:hAnsi="Arial" w:cs="Arial"/>
        </w:rPr>
        <w:t>Procurement Act</w:t>
      </w:r>
      <w:r w:rsidR="00C61043" w:rsidRPr="0022018B">
        <w:rPr>
          <w:rFonts w:ascii="Arial" w:hAnsi="Arial" w:cs="Arial"/>
        </w:rPr>
        <w:t xml:space="preserve"> </w:t>
      </w:r>
      <w:r w:rsidR="00D82D98" w:rsidRPr="0022018B">
        <w:rPr>
          <w:rFonts w:ascii="Arial" w:hAnsi="Arial" w:cs="Arial"/>
        </w:rPr>
        <w:t>2023</w:t>
      </w:r>
      <w:r w:rsidR="00C61043" w:rsidRPr="0022018B">
        <w:rPr>
          <w:rFonts w:ascii="Arial" w:hAnsi="Arial" w:cs="Arial"/>
        </w:rPr>
        <w:t xml:space="preserve"> </w:t>
      </w:r>
    </w:p>
    <w:p w14:paraId="57963F26" w14:textId="2C4F179D" w:rsidR="000D4F63" w:rsidRPr="0022018B" w:rsidRDefault="000D4F63" w:rsidP="00AB5CA9">
      <w:pPr>
        <w:pStyle w:val="ListParagraph"/>
        <w:numPr>
          <w:ilvl w:val="0"/>
          <w:numId w:val="2"/>
        </w:numPr>
        <w:rPr>
          <w:rFonts w:ascii="Arial" w:hAnsi="Arial" w:cs="Arial"/>
        </w:rPr>
      </w:pPr>
      <w:r w:rsidRPr="0022018B">
        <w:rPr>
          <w:rFonts w:ascii="Arial" w:hAnsi="Arial" w:cs="Arial"/>
        </w:rPr>
        <w:t>Charity Commission requirements and the University’s charitable aims</w:t>
      </w:r>
      <w:r w:rsidR="00353B1A">
        <w:rPr>
          <w:rFonts w:ascii="Arial" w:hAnsi="Arial" w:cs="Arial"/>
        </w:rPr>
        <w:t xml:space="preserve"> articulated in its Articles of Association</w:t>
      </w:r>
    </w:p>
    <w:p w14:paraId="49DF7002" w14:textId="6D088561" w:rsidR="005E317D" w:rsidRPr="0022018B" w:rsidRDefault="005D4285" w:rsidP="00AB5CA9">
      <w:pPr>
        <w:pStyle w:val="ListParagraph"/>
        <w:numPr>
          <w:ilvl w:val="0"/>
          <w:numId w:val="2"/>
        </w:numPr>
        <w:rPr>
          <w:rFonts w:ascii="Arial" w:hAnsi="Arial" w:cs="Arial"/>
        </w:rPr>
      </w:pPr>
      <w:r w:rsidRPr="0022018B">
        <w:rPr>
          <w:rFonts w:ascii="Arial" w:hAnsi="Arial" w:cs="Arial"/>
        </w:rPr>
        <w:t>Tax legislation including VAT and IR35</w:t>
      </w:r>
    </w:p>
    <w:p w14:paraId="66840964" w14:textId="57B40CB8" w:rsidR="00C61043" w:rsidRPr="0022018B" w:rsidRDefault="00C61043" w:rsidP="00AB5CA9">
      <w:pPr>
        <w:pStyle w:val="ListParagraph"/>
        <w:numPr>
          <w:ilvl w:val="0"/>
          <w:numId w:val="2"/>
        </w:numPr>
        <w:rPr>
          <w:rFonts w:ascii="Arial" w:hAnsi="Arial" w:cs="Arial"/>
        </w:rPr>
      </w:pPr>
      <w:r w:rsidRPr="0022018B">
        <w:rPr>
          <w:rFonts w:ascii="Arial" w:hAnsi="Arial" w:cs="Arial"/>
        </w:rPr>
        <w:t>Regulatory guidelines including ESFA sub-contracting</w:t>
      </w:r>
      <w:r w:rsidR="00DA2ADF" w:rsidRPr="0022018B">
        <w:rPr>
          <w:rFonts w:ascii="Arial" w:hAnsi="Arial" w:cs="Arial"/>
        </w:rPr>
        <w:t xml:space="preserve"> and codes of good practice for agents</w:t>
      </w:r>
    </w:p>
    <w:p w14:paraId="37B2C0C1" w14:textId="59A148A9" w:rsidR="00DA2ADF" w:rsidRPr="0022018B" w:rsidRDefault="00DA2ADF" w:rsidP="00AB5CA9">
      <w:pPr>
        <w:pStyle w:val="ListParagraph"/>
        <w:numPr>
          <w:ilvl w:val="0"/>
          <w:numId w:val="2"/>
        </w:numPr>
        <w:rPr>
          <w:rFonts w:ascii="Arial" w:hAnsi="Arial" w:cs="Arial"/>
        </w:rPr>
      </w:pPr>
      <w:r w:rsidRPr="0022018B">
        <w:rPr>
          <w:rFonts w:ascii="Arial" w:hAnsi="Arial" w:cs="Arial"/>
        </w:rPr>
        <w:t xml:space="preserve">University’s policies on Value for Money, </w:t>
      </w:r>
      <w:r w:rsidR="005D4285" w:rsidRPr="0022018B">
        <w:rPr>
          <w:rFonts w:ascii="Arial" w:hAnsi="Arial" w:cs="Arial"/>
        </w:rPr>
        <w:t>D</w:t>
      </w:r>
      <w:r w:rsidRPr="0022018B">
        <w:rPr>
          <w:rFonts w:ascii="Arial" w:hAnsi="Arial" w:cs="Arial"/>
        </w:rPr>
        <w:t xml:space="preserve">eclaration of </w:t>
      </w:r>
      <w:r w:rsidR="005D4285" w:rsidRPr="0022018B">
        <w:rPr>
          <w:rFonts w:ascii="Arial" w:hAnsi="Arial" w:cs="Arial"/>
        </w:rPr>
        <w:t>I</w:t>
      </w:r>
      <w:r w:rsidRPr="0022018B">
        <w:rPr>
          <w:rFonts w:ascii="Arial" w:hAnsi="Arial" w:cs="Arial"/>
        </w:rPr>
        <w:t>nterests</w:t>
      </w:r>
      <w:r w:rsidR="005E317D" w:rsidRPr="0022018B">
        <w:rPr>
          <w:rFonts w:ascii="Arial" w:hAnsi="Arial" w:cs="Arial"/>
        </w:rPr>
        <w:t xml:space="preserve">, </w:t>
      </w:r>
      <w:r w:rsidR="005D4285" w:rsidRPr="0022018B">
        <w:rPr>
          <w:rFonts w:ascii="Arial" w:hAnsi="Arial" w:cs="Arial"/>
        </w:rPr>
        <w:t>F</w:t>
      </w:r>
      <w:r w:rsidR="005E317D" w:rsidRPr="0022018B">
        <w:rPr>
          <w:rFonts w:ascii="Arial" w:hAnsi="Arial" w:cs="Arial"/>
        </w:rPr>
        <w:t xml:space="preserve">raud and </w:t>
      </w:r>
      <w:r w:rsidR="005D4285" w:rsidRPr="0022018B">
        <w:rPr>
          <w:rFonts w:ascii="Arial" w:hAnsi="Arial" w:cs="Arial"/>
        </w:rPr>
        <w:t>A</w:t>
      </w:r>
      <w:r w:rsidR="005E317D" w:rsidRPr="0022018B">
        <w:rPr>
          <w:rFonts w:ascii="Arial" w:hAnsi="Arial" w:cs="Arial"/>
        </w:rPr>
        <w:t>nti-</w:t>
      </w:r>
      <w:r w:rsidR="005D4285" w:rsidRPr="0022018B">
        <w:rPr>
          <w:rFonts w:ascii="Arial" w:hAnsi="Arial" w:cs="Arial"/>
        </w:rPr>
        <w:t>C</w:t>
      </w:r>
      <w:r w:rsidR="005E317D" w:rsidRPr="0022018B">
        <w:rPr>
          <w:rFonts w:ascii="Arial" w:hAnsi="Arial" w:cs="Arial"/>
        </w:rPr>
        <w:t xml:space="preserve">orruption, </w:t>
      </w:r>
      <w:r w:rsidR="005D4285" w:rsidRPr="0022018B">
        <w:rPr>
          <w:rFonts w:ascii="Arial" w:hAnsi="Arial" w:cs="Arial"/>
        </w:rPr>
        <w:t>and M</w:t>
      </w:r>
      <w:r w:rsidR="005E317D" w:rsidRPr="0022018B">
        <w:rPr>
          <w:rFonts w:ascii="Arial" w:hAnsi="Arial" w:cs="Arial"/>
        </w:rPr>
        <w:t xml:space="preserve">odern </w:t>
      </w:r>
      <w:r w:rsidR="005D4285" w:rsidRPr="0022018B">
        <w:rPr>
          <w:rFonts w:ascii="Arial" w:hAnsi="Arial" w:cs="Arial"/>
        </w:rPr>
        <w:t>S</w:t>
      </w:r>
      <w:r w:rsidR="005E317D" w:rsidRPr="0022018B">
        <w:rPr>
          <w:rFonts w:ascii="Arial" w:hAnsi="Arial" w:cs="Arial"/>
        </w:rPr>
        <w:t>lavery</w:t>
      </w:r>
    </w:p>
    <w:p w14:paraId="5DEEF0B5" w14:textId="50E97CBD" w:rsidR="00FB28EF" w:rsidRDefault="007E1ECA" w:rsidP="00FB28EF">
      <w:pPr>
        <w:pStyle w:val="ListParagraph"/>
        <w:numPr>
          <w:ilvl w:val="0"/>
          <w:numId w:val="2"/>
        </w:numPr>
        <w:rPr>
          <w:rFonts w:ascii="Arial" w:hAnsi="Arial" w:cs="Arial"/>
        </w:rPr>
      </w:pPr>
      <w:r w:rsidRPr="0022018B">
        <w:rPr>
          <w:rFonts w:ascii="Arial" w:hAnsi="Arial" w:cs="Arial"/>
        </w:rPr>
        <w:t>University’s</w:t>
      </w:r>
      <w:r w:rsidR="006B0E2B" w:rsidRPr="0022018B">
        <w:rPr>
          <w:rFonts w:ascii="Arial" w:hAnsi="Arial" w:cs="Arial"/>
        </w:rPr>
        <w:t xml:space="preserve"> environmental, ethical and civic ambitions</w:t>
      </w:r>
      <w:r w:rsidR="00F43F1E" w:rsidRPr="0022018B">
        <w:rPr>
          <w:rFonts w:ascii="Arial" w:hAnsi="Arial" w:cs="Arial"/>
        </w:rPr>
        <w:t xml:space="preserve"> and business continuity</w:t>
      </w:r>
      <w:r w:rsidR="0064256B" w:rsidRPr="0022018B">
        <w:rPr>
          <w:rFonts w:ascii="Arial" w:hAnsi="Arial" w:cs="Arial"/>
        </w:rPr>
        <w:t xml:space="preserve"> </w:t>
      </w:r>
      <w:r w:rsidR="009065E9">
        <w:rPr>
          <w:rFonts w:ascii="Arial" w:hAnsi="Arial" w:cs="Arial"/>
        </w:rPr>
        <w:t>arrangem</w:t>
      </w:r>
      <w:r w:rsidR="0063168B">
        <w:rPr>
          <w:rFonts w:ascii="Arial" w:hAnsi="Arial" w:cs="Arial"/>
        </w:rPr>
        <w:t>e</w:t>
      </w:r>
      <w:r w:rsidR="009065E9">
        <w:rPr>
          <w:rFonts w:ascii="Arial" w:hAnsi="Arial" w:cs="Arial"/>
        </w:rPr>
        <w:t>nts</w:t>
      </w:r>
    </w:p>
    <w:p w14:paraId="3F015865" w14:textId="77777777" w:rsidR="00973D2F" w:rsidRPr="0022018B" w:rsidRDefault="00973D2F" w:rsidP="00973D2F">
      <w:pPr>
        <w:pStyle w:val="ListParagraph"/>
        <w:rPr>
          <w:rFonts w:ascii="Arial" w:hAnsi="Arial" w:cs="Arial"/>
        </w:rPr>
      </w:pPr>
    </w:p>
    <w:p w14:paraId="5752C375" w14:textId="77777777" w:rsidR="00EF3B58" w:rsidRPr="0022018B" w:rsidRDefault="00EF3B58" w:rsidP="00EF3B58">
      <w:pPr>
        <w:pStyle w:val="ListParagraph"/>
        <w:rPr>
          <w:rFonts w:ascii="Arial" w:hAnsi="Arial" w:cs="Arial"/>
        </w:rPr>
      </w:pPr>
    </w:p>
    <w:p w14:paraId="0263AE6E" w14:textId="2A740C8C" w:rsidR="00FB28EF" w:rsidRPr="0022018B" w:rsidRDefault="00FB28EF" w:rsidP="00FB28EF">
      <w:pPr>
        <w:pStyle w:val="ListParagraph"/>
        <w:numPr>
          <w:ilvl w:val="0"/>
          <w:numId w:val="1"/>
        </w:numPr>
        <w:rPr>
          <w:rFonts w:ascii="Arial" w:hAnsi="Arial" w:cs="Arial"/>
          <w:b/>
          <w:bCs/>
        </w:rPr>
      </w:pPr>
      <w:r w:rsidRPr="0022018B">
        <w:rPr>
          <w:rFonts w:ascii="Arial" w:hAnsi="Arial" w:cs="Arial"/>
          <w:b/>
          <w:bCs/>
        </w:rPr>
        <w:t>Roles and Responsibilities</w:t>
      </w:r>
    </w:p>
    <w:tbl>
      <w:tblPr>
        <w:tblStyle w:val="TableGrid"/>
        <w:tblW w:w="0" w:type="auto"/>
        <w:tblLook w:val="04A0" w:firstRow="1" w:lastRow="0" w:firstColumn="1" w:lastColumn="0" w:noHBand="0" w:noVBand="1"/>
      </w:tblPr>
      <w:tblGrid>
        <w:gridCol w:w="1476"/>
        <w:gridCol w:w="7540"/>
      </w:tblGrid>
      <w:tr w:rsidR="0022018B" w14:paraId="61F4DD1A" w14:textId="77777777" w:rsidTr="002C3754">
        <w:tc>
          <w:tcPr>
            <w:tcW w:w="1476" w:type="dxa"/>
          </w:tcPr>
          <w:p w14:paraId="1E1ECCDD" w14:textId="765B89AF" w:rsidR="0022018B" w:rsidRDefault="00273D82" w:rsidP="00FB28EF">
            <w:pPr>
              <w:rPr>
                <w:rFonts w:ascii="Arial" w:hAnsi="Arial" w:cs="Arial"/>
                <w:b/>
                <w:bCs/>
              </w:rPr>
            </w:pPr>
            <w:r>
              <w:rPr>
                <w:rFonts w:ascii="Arial" w:hAnsi="Arial" w:cs="Arial"/>
                <w:b/>
                <w:bCs/>
              </w:rPr>
              <w:t>Role</w:t>
            </w:r>
          </w:p>
        </w:tc>
        <w:tc>
          <w:tcPr>
            <w:tcW w:w="7540" w:type="dxa"/>
          </w:tcPr>
          <w:p w14:paraId="1EA60404" w14:textId="318F9641" w:rsidR="0022018B" w:rsidRDefault="00273D82" w:rsidP="00FB28EF">
            <w:pPr>
              <w:rPr>
                <w:rFonts w:ascii="Arial" w:hAnsi="Arial" w:cs="Arial"/>
                <w:b/>
                <w:bCs/>
              </w:rPr>
            </w:pPr>
            <w:r>
              <w:rPr>
                <w:rFonts w:ascii="Arial" w:hAnsi="Arial" w:cs="Arial"/>
                <w:b/>
                <w:bCs/>
              </w:rPr>
              <w:t>Responsibility</w:t>
            </w:r>
          </w:p>
        </w:tc>
      </w:tr>
      <w:tr w:rsidR="0022018B" w14:paraId="7AEEBC7C" w14:textId="77777777" w:rsidTr="002C3754">
        <w:tc>
          <w:tcPr>
            <w:tcW w:w="1476" w:type="dxa"/>
          </w:tcPr>
          <w:p w14:paraId="09D30B83" w14:textId="60B13984" w:rsidR="0022018B" w:rsidRPr="00273D82" w:rsidRDefault="002566CA" w:rsidP="00FB28EF">
            <w:pPr>
              <w:rPr>
                <w:rFonts w:ascii="Arial" w:hAnsi="Arial" w:cs="Arial"/>
              </w:rPr>
            </w:pPr>
            <w:r>
              <w:rPr>
                <w:rFonts w:ascii="Arial" w:hAnsi="Arial" w:cs="Arial"/>
              </w:rPr>
              <w:t xml:space="preserve">University </w:t>
            </w:r>
            <w:r w:rsidR="00273D82">
              <w:rPr>
                <w:rFonts w:ascii="Arial" w:hAnsi="Arial" w:cs="Arial"/>
              </w:rPr>
              <w:t>Board</w:t>
            </w:r>
          </w:p>
        </w:tc>
        <w:tc>
          <w:tcPr>
            <w:tcW w:w="7540" w:type="dxa"/>
          </w:tcPr>
          <w:p w14:paraId="15CE2642" w14:textId="6A6DE375" w:rsidR="00B21297" w:rsidRDefault="00B21297" w:rsidP="00F46E0F">
            <w:pPr>
              <w:pStyle w:val="ListParagraph"/>
              <w:numPr>
                <w:ilvl w:val="0"/>
                <w:numId w:val="3"/>
              </w:numPr>
              <w:ind w:left="307" w:hanging="283"/>
              <w:rPr>
                <w:rFonts w:ascii="Arial" w:hAnsi="Arial" w:cs="Arial"/>
              </w:rPr>
            </w:pPr>
            <w:r>
              <w:rPr>
                <w:rFonts w:ascii="Arial" w:hAnsi="Arial" w:cs="Arial"/>
              </w:rPr>
              <w:t>Approve procurement policy</w:t>
            </w:r>
          </w:p>
          <w:p w14:paraId="006D44A2" w14:textId="4A6EC025" w:rsidR="0022018B" w:rsidRPr="00273D82" w:rsidRDefault="00B21297" w:rsidP="00F46E0F">
            <w:pPr>
              <w:pStyle w:val="ListParagraph"/>
              <w:numPr>
                <w:ilvl w:val="0"/>
                <w:numId w:val="3"/>
              </w:numPr>
              <w:ind w:left="307" w:hanging="283"/>
              <w:rPr>
                <w:rFonts w:ascii="Arial" w:hAnsi="Arial" w:cs="Arial"/>
              </w:rPr>
            </w:pPr>
            <w:r>
              <w:rPr>
                <w:rFonts w:ascii="Arial" w:hAnsi="Arial" w:cs="Arial"/>
              </w:rPr>
              <w:t>Approve levels of delegated financial authority</w:t>
            </w:r>
          </w:p>
        </w:tc>
      </w:tr>
      <w:tr w:rsidR="0022018B" w14:paraId="45590585" w14:textId="77777777" w:rsidTr="002C3754">
        <w:tc>
          <w:tcPr>
            <w:tcW w:w="1476" w:type="dxa"/>
          </w:tcPr>
          <w:p w14:paraId="33C1E5BF" w14:textId="02862AF0" w:rsidR="0022018B" w:rsidRPr="00273D82" w:rsidRDefault="002566CA" w:rsidP="00FB28EF">
            <w:pPr>
              <w:rPr>
                <w:rFonts w:ascii="Arial" w:hAnsi="Arial" w:cs="Arial"/>
              </w:rPr>
            </w:pPr>
            <w:r>
              <w:rPr>
                <w:rFonts w:ascii="Arial" w:hAnsi="Arial" w:cs="Arial"/>
              </w:rPr>
              <w:t>Audit &amp; Risk</w:t>
            </w:r>
            <w:r w:rsidR="00273D82">
              <w:rPr>
                <w:rFonts w:ascii="Arial" w:hAnsi="Arial" w:cs="Arial"/>
              </w:rPr>
              <w:t xml:space="preserve"> Committee</w:t>
            </w:r>
          </w:p>
        </w:tc>
        <w:tc>
          <w:tcPr>
            <w:tcW w:w="7540" w:type="dxa"/>
          </w:tcPr>
          <w:p w14:paraId="3097A9C7" w14:textId="69795F4D" w:rsidR="0022018B" w:rsidRPr="00273D82" w:rsidRDefault="002566CA" w:rsidP="00F46E0F">
            <w:pPr>
              <w:pStyle w:val="ListParagraph"/>
              <w:numPr>
                <w:ilvl w:val="0"/>
                <w:numId w:val="3"/>
              </w:numPr>
              <w:ind w:left="307" w:hanging="283"/>
              <w:rPr>
                <w:rFonts w:ascii="Arial" w:hAnsi="Arial" w:cs="Arial"/>
              </w:rPr>
            </w:pPr>
            <w:r>
              <w:rPr>
                <w:rFonts w:ascii="Arial" w:hAnsi="Arial" w:cs="Arial"/>
              </w:rPr>
              <w:t>Review procurement policy and recommend approval</w:t>
            </w:r>
          </w:p>
        </w:tc>
      </w:tr>
      <w:tr w:rsidR="0022018B" w14:paraId="7E1E91D6" w14:textId="77777777" w:rsidTr="002C3754">
        <w:tc>
          <w:tcPr>
            <w:tcW w:w="1476" w:type="dxa"/>
          </w:tcPr>
          <w:p w14:paraId="03358B13" w14:textId="313FEC54" w:rsidR="0022018B" w:rsidRPr="00273D82" w:rsidRDefault="00F46E0F" w:rsidP="00FB28EF">
            <w:pPr>
              <w:rPr>
                <w:rFonts w:ascii="Arial" w:hAnsi="Arial" w:cs="Arial"/>
              </w:rPr>
            </w:pPr>
            <w:r>
              <w:rPr>
                <w:rFonts w:ascii="Arial" w:hAnsi="Arial" w:cs="Arial"/>
              </w:rPr>
              <w:t>Director of Finance &amp; Planning</w:t>
            </w:r>
          </w:p>
        </w:tc>
        <w:tc>
          <w:tcPr>
            <w:tcW w:w="7540" w:type="dxa"/>
          </w:tcPr>
          <w:p w14:paraId="60A601C4" w14:textId="77777777" w:rsidR="00FB1A4B" w:rsidRDefault="00FB1A4B" w:rsidP="00F46E0F">
            <w:pPr>
              <w:pStyle w:val="ListParagraph"/>
              <w:numPr>
                <w:ilvl w:val="0"/>
                <w:numId w:val="3"/>
              </w:numPr>
              <w:ind w:left="307" w:hanging="283"/>
              <w:rPr>
                <w:rFonts w:ascii="Arial" w:hAnsi="Arial" w:cs="Arial"/>
              </w:rPr>
            </w:pPr>
            <w:r>
              <w:rPr>
                <w:rFonts w:ascii="Arial" w:hAnsi="Arial" w:cs="Arial"/>
              </w:rPr>
              <w:t>Approve users for access to procurement routes</w:t>
            </w:r>
          </w:p>
          <w:p w14:paraId="5B9EA9D2" w14:textId="77777777" w:rsidR="002C3754" w:rsidRDefault="002C3754" w:rsidP="002C3754">
            <w:pPr>
              <w:pStyle w:val="ListParagraph"/>
              <w:numPr>
                <w:ilvl w:val="0"/>
                <w:numId w:val="3"/>
              </w:numPr>
              <w:ind w:left="307" w:hanging="283"/>
              <w:rPr>
                <w:rFonts w:ascii="Arial" w:hAnsi="Arial" w:cs="Arial"/>
              </w:rPr>
            </w:pPr>
            <w:r>
              <w:rPr>
                <w:rFonts w:ascii="Arial" w:hAnsi="Arial" w:cs="Arial"/>
              </w:rPr>
              <w:t>Set-up new users for access to procurement routes, and remove expired users</w:t>
            </w:r>
          </w:p>
          <w:p w14:paraId="0F537888" w14:textId="422775CD" w:rsidR="0002574C" w:rsidRPr="008F6B4A" w:rsidRDefault="002C3754" w:rsidP="008F6B4A">
            <w:pPr>
              <w:pStyle w:val="ListParagraph"/>
              <w:numPr>
                <w:ilvl w:val="0"/>
                <w:numId w:val="3"/>
              </w:numPr>
              <w:ind w:left="307" w:hanging="283"/>
              <w:rPr>
                <w:rFonts w:ascii="Arial" w:hAnsi="Arial" w:cs="Arial"/>
              </w:rPr>
            </w:pPr>
            <w:r>
              <w:rPr>
                <w:rFonts w:ascii="Arial" w:hAnsi="Arial" w:cs="Arial"/>
              </w:rPr>
              <w:t>Maintain register of authorised signatories</w:t>
            </w:r>
          </w:p>
          <w:p w14:paraId="439D8A8B" w14:textId="77777777" w:rsidR="005B12AF" w:rsidRDefault="005B12AF" w:rsidP="002C3754">
            <w:pPr>
              <w:pStyle w:val="ListParagraph"/>
              <w:numPr>
                <w:ilvl w:val="0"/>
                <w:numId w:val="3"/>
              </w:numPr>
              <w:ind w:left="307" w:hanging="283"/>
              <w:rPr>
                <w:rFonts w:ascii="Arial" w:hAnsi="Arial" w:cs="Arial"/>
              </w:rPr>
            </w:pPr>
            <w:r>
              <w:rPr>
                <w:rFonts w:ascii="Arial" w:hAnsi="Arial" w:cs="Arial"/>
              </w:rPr>
              <w:t>Approve all leasing arrangements</w:t>
            </w:r>
          </w:p>
          <w:p w14:paraId="3651A9FE" w14:textId="604A792F" w:rsidR="00E60536" w:rsidRDefault="00E60536" w:rsidP="002C3754">
            <w:pPr>
              <w:pStyle w:val="ListParagraph"/>
              <w:numPr>
                <w:ilvl w:val="0"/>
                <w:numId w:val="3"/>
              </w:numPr>
              <w:ind w:left="307" w:hanging="283"/>
              <w:rPr>
                <w:rFonts w:ascii="Arial" w:hAnsi="Arial" w:cs="Arial"/>
              </w:rPr>
            </w:pPr>
            <w:r>
              <w:rPr>
                <w:rFonts w:ascii="Arial" w:hAnsi="Arial" w:cs="Arial"/>
              </w:rPr>
              <w:t>Set procurement card transaction and credit limits for cardholders</w:t>
            </w:r>
            <w:r w:rsidR="000A5C38">
              <w:rPr>
                <w:rFonts w:ascii="Arial" w:hAnsi="Arial" w:cs="Arial"/>
              </w:rPr>
              <w:t xml:space="preserve"> and approve transaction types</w:t>
            </w:r>
          </w:p>
          <w:p w14:paraId="3824FD84" w14:textId="257A262E" w:rsidR="008010D0" w:rsidRPr="00F46E0F" w:rsidRDefault="008010D0" w:rsidP="002C3754">
            <w:pPr>
              <w:pStyle w:val="ListParagraph"/>
              <w:numPr>
                <w:ilvl w:val="0"/>
                <w:numId w:val="3"/>
              </w:numPr>
              <w:ind w:left="307" w:hanging="283"/>
              <w:rPr>
                <w:rFonts w:ascii="Arial" w:hAnsi="Arial" w:cs="Arial"/>
              </w:rPr>
            </w:pPr>
            <w:r>
              <w:rPr>
                <w:rFonts w:ascii="Arial" w:hAnsi="Arial" w:cs="Arial"/>
              </w:rPr>
              <w:t>Approve delivery points for goods</w:t>
            </w:r>
          </w:p>
        </w:tc>
      </w:tr>
      <w:tr w:rsidR="0022018B" w14:paraId="297EE27B" w14:textId="77777777" w:rsidTr="002C3754">
        <w:tc>
          <w:tcPr>
            <w:tcW w:w="1476" w:type="dxa"/>
          </w:tcPr>
          <w:p w14:paraId="79D7D832" w14:textId="132BBBEC" w:rsidR="0022018B" w:rsidRPr="00273D82" w:rsidRDefault="00D64080" w:rsidP="00FB28EF">
            <w:pPr>
              <w:rPr>
                <w:rFonts w:ascii="Arial" w:hAnsi="Arial" w:cs="Arial"/>
              </w:rPr>
            </w:pPr>
            <w:r>
              <w:rPr>
                <w:rFonts w:ascii="Arial" w:hAnsi="Arial" w:cs="Arial"/>
              </w:rPr>
              <w:t xml:space="preserve">Procurement </w:t>
            </w:r>
          </w:p>
        </w:tc>
        <w:tc>
          <w:tcPr>
            <w:tcW w:w="7540" w:type="dxa"/>
          </w:tcPr>
          <w:p w14:paraId="3E2BC8BA" w14:textId="42EE4C9C" w:rsidR="00651DAC" w:rsidRDefault="00651DAC" w:rsidP="00F46E0F">
            <w:pPr>
              <w:pStyle w:val="ListParagraph"/>
              <w:numPr>
                <w:ilvl w:val="0"/>
                <w:numId w:val="3"/>
              </w:numPr>
              <w:ind w:left="307" w:hanging="283"/>
              <w:rPr>
                <w:rFonts w:ascii="Arial" w:hAnsi="Arial" w:cs="Arial"/>
              </w:rPr>
            </w:pPr>
            <w:r>
              <w:rPr>
                <w:rFonts w:ascii="Arial" w:hAnsi="Arial" w:cs="Arial"/>
              </w:rPr>
              <w:t>Oversee efficient operation of purchasing systems</w:t>
            </w:r>
          </w:p>
          <w:p w14:paraId="1EE51494" w14:textId="571606C4" w:rsidR="0022018B" w:rsidRDefault="00651DAC" w:rsidP="00F46E0F">
            <w:pPr>
              <w:pStyle w:val="ListParagraph"/>
              <w:numPr>
                <w:ilvl w:val="0"/>
                <w:numId w:val="3"/>
              </w:numPr>
              <w:ind w:left="307" w:hanging="283"/>
              <w:rPr>
                <w:rFonts w:ascii="Arial" w:hAnsi="Arial" w:cs="Arial"/>
              </w:rPr>
            </w:pPr>
            <w:r>
              <w:rPr>
                <w:rFonts w:ascii="Arial" w:hAnsi="Arial" w:cs="Arial"/>
              </w:rPr>
              <w:t>S</w:t>
            </w:r>
            <w:r w:rsidR="00DC438C">
              <w:rPr>
                <w:rFonts w:ascii="Arial" w:hAnsi="Arial" w:cs="Arial"/>
              </w:rPr>
              <w:t>upport sourcing of</w:t>
            </w:r>
            <w:r>
              <w:rPr>
                <w:rFonts w:ascii="Arial" w:hAnsi="Arial" w:cs="Arial"/>
              </w:rPr>
              <w:t xml:space="preserve"> new suppliers ensuring appropriate regulation</w:t>
            </w:r>
            <w:r w:rsidR="00B506D8">
              <w:rPr>
                <w:rFonts w:ascii="Arial" w:hAnsi="Arial" w:cs="Arial"/>
              </w:rPr>
              <w:t>s</w:t>
            </w:r>
            <w:r>
              <w:rPr>
                <w:rFonts w:ascii="Arial" w:hAnsi="Arial" w:cs="Arial"/>
              </w:rPr>
              <w:t xml:space="preserve"> and guidelines are met</w:t>
            </w:r>
          </w:p>
          <w:p w14:paraId="1BE559AE" w14:textId="77777777" w:rsidR="00651DAC" w:rsidRDefault="00B506D8" w:rsidP="00F46E0F">
            <w:pPr>
              <w:pStyle w:val="ListParagraph"/>
              <w:numPr>
                <w:ilvl w:val="0"/>
                <w:numId w:val="3"/>
              </w:numPr>
              <w:ind w:left="307" w:hanging="283"/>
              <w:rPr>
                <w:rFonts w:ascii="Arial" w:hAnsi="Arial" w:cs="Arial"/>
              </w:rPr>
            </w:pPr>
            <w:r>
              <w:rPr>
                <w:rFonts w:ascii="Arial" w:hAnsi="Arial" w:cs="Arial"/>
              </w:rPr>
              <w:t xml:space="preserve">Develop a procurement plan to </w:t>
            </w:r>
            <w:r w:rsidR="00DC438C">
              <w:rPr>
                <w:rFonts w:ascii="Arial" w:hAnsi="Arial" w:cs="Arial"/>
              </w:rPr>
              <w:t>improve value for money in the University’s procurement spend</w:t>
            </w:r>
          </w:p>
          <w:p w14:paraId="688DF863" w14:textId="08A582DD" w:rsidR="0002574C" w:rsidRPr="00273D82" w:rsidRDefault="0002574C" w:rsidP="00F46E0F">
            <w:pPr>
              <w:pStyle w:val="ListParagraph"/>
              <w:numPr>
                <w:ilvl w:val="0"/>
                <w:numId w:val="3"/>
              </w:numPr>
              <w:ind w:left="307" w:hanging="283"/>
              <w:rPr>
                <w:rFonts w:ascii="Arial" w:hAnsi="Arial" w:cs="Arial"/>
              </w:rPr>
            </w:pPr>
            <w:r>
              <w:rPr>
                <w:rFonts w:ascii="Arial" w:hAnsi="Arial" w:cs="Arial"/>
              </w:rPr>
              <w:t>Maintain register of approved suppliers</w:t>
            </w:r>
          </w:p>
        </w:tc>
      </w:tr>
      <w:tr w:rsidR="0022018B" w14:paraId="1EA99AD0" w14:textId="77777777" w:rsidTr="002C3754">
        <w:tc>
          <w:tcPr>
            <w:tcW w:w="1476" w:type="dxa"/>
          </w:tcPr>
          <w:p w14:paraId="03C34D79" w14:textId="281A16BE" w:rsidR="0022018B" w:rsidRPr="00273D82" w:rsidRDefault="00DC438C" w:rsidP="00FB28EF">
            <w:pPr>
              <w:rPr>
                <w:rFonts w:ascii="Arial" w:hAnsi="Arial" w:cs="Arial"/>
              </w:rPr>
            </w:pPr>
            <w:r>
              <w:rPr>
                <w:rFonts w:ascii="Arial" w:hAnsi="Arial" w:cs="Arial"/>
              </w:rPr>
              <w:t>Budget holder</w:t>
            </w:r>
          </w:p>
        </w:tc>
        <w:tc>
          <w:tcPr>
            <w:tcW w:w="7540" w:type="dxa"/>
          </w:tcPr>
          <w:p w14:paraId="11A3ACC4" w14:textId="77777777" w:rsidR="0022018B" w:rsidRDefault="00E60536" w:rsidP="00F46E0F">
            <w:pPr>
              <w:pStyle w:val="ListParagraph"/>
              <w:numPr>
                <w:ilvl w:val="0"/>
                <w:numId w:val="3"/>
              </w:numPr>
              <w:ind w:left="307" w:hanging="283"/>
              <w:rPr>
                <w:rFonts w:ascii="Arial" w:hAnsi="Arial" w:cs="Arial"/>
              </w:rPr>
            </w:pPr>
            <w:r>
              <w:rPr>
                <w:rFonts w:ascii="Arial" w:hAnsi="Arial" w:cs="Arial"/>
              </w:rPr>
              <w:t>Approve expenditure</w:t>
            </w:r>
            <w:r w:rsidR="005B7DD1">
              <w:rPr>
                <w:rFonts w:ascii="Arial" w:hAnsi="Arial" w:cs="Arial"/>
              </w:rPr>
              <w:t xml:space="preserve"> from their budget</w:t>
            </w:r>
          </w:p>
          <w:p w14:paraId="08BCFBFD" w14:textId="53BF956D" w:rsidR="005B7DD1" w:rsidRDefault="005B7DD1" w:rsidP="00F46E0F">
            <w:pPr>
              <w:pStyle w:val="ListParagraph"/>
              <w:numPr>
                <w:ilvl w:val="0"/>
                <w:numId w:val="3"/>
              </w:numPr>
              <w:ind w:left="307" w:hanging="283"/>
              <w:rPr>
                <w:rFonts w:ascii="Arial" w:hAnsi="Arial" w:cs="Arial"/>
              </w:rPr>
            </w:pPr>
            <w:r>
              <w:rPr>
                <w:rFonts w:ascii="Arial" w:hAnsi="Arial" w:cs="Arial"/>
              </w:rPr>
              <w:t>Request delegates for procurement roles e.g.</w:t>
            </w:r>
            <w:r w:rsidR="002A2F69">
              <w:rPr>
                <w:rFonts w:ascii="Arial" w:hAnsi="Arial" w:cs="Arial"/>
              </w:rPr>
              <w:t>,</w:t>
            </w:r>
            <w:r>
              <w:rPr>
                <w:rFonts w:ascii="Arial" w:hAnsi="Arial" w:cs="Arial"/>
              </w:rPr>
              <w:t xml:space="preserve"> holders of procurement cards</w:t>
            </w:r>
          </w:p>
          <w:p w14:paraId="767FC4B0" w14:textId="0A7B7689" w:rsidR="00013893" w:rsidRPr="00273D82" w:rsidRDefault="00013893" w:rsidP="00F46E0F">
            <w:pPr>
              <w:pStyle w:val="ListParagraph"/>
              <w:numPr>
                <w:ilvl w:val="0"/>
                <w:numId w:val="3"/>
              </w:numPr>
              <w:ind w:left="307" w:hanging="283"/>
              <w:rPr>
                <w:rFonts w:ascii="Arial" w:hAnsi="Arial" w:cs="Arial"/>
              </w:rPr>
            </w:pPr>
            <w:r>
              <w:rPr>
                <w:rFonts w:ascii="Arial" w:hAnsi="Arial" w:cs="Arial"/>
              </w:rPr>
              <w:t xml:space="preserve">Ensure </w:t>
            </w:r>
            <w:r w:rsidR="0078394B">
              <w:rPr>
                <w:rFonts w:ascii="Arial" w:hAnsi="Arial" w:cs="Arial"/>
              </w:rPr>
              <w:t>their delegates operate within agreed terms</w:t>
            </w:r>
          </w:p>
        </w:tc>
      </w:tr>
      <w:tr w:rsidR="0022018B" w14:paraId="5A6D227F" w14:textId="77777777" w:rsidTr="002C3754">
        <w:tc>
          <w:tcPr>
            <w:tcW w:w="1476" w:type="dxa"/>
          </w:tcPr>
          <w:p w14:paraId="6BA4CF3D" w14:textId="6CA2883C" w:rsidR="0022018B" w:rsidRPr="00273D82" w:rsidRDefault="00DC438C" w:rsidP="00FB28EF">
            <w:pPr>
              <w:rPr>
                <w:rFonts w:ascii="Arial" w:hAnsi="Arial" w:cs="Arial"/>
              </w:rPr>
            </w:pPr>
            <w:r>
              <w:rPr>
                <w:rFonts w:ascii="Arial" w:hAnsi="Arial" w:cs="Arial"/>
              </w:rPr>
              <w:t>Staff member</w:t>
            </w:r>
          </w:p>
        </w:tc>
        <w:tc>
          <w:tcPr>
            <w:tcW w:w="7540" w:type="dxa"/>
          </w:tcPr>
          <w:p w14:paraId="1F61CEED" w14:textId="1DD4AA6D" w:rsidR="005E27A4" w:rsidRDefault="005E27A4" w:rsidP="00F46E0F">
            <w:pPr>
              <w:pStyle w:val="ListParagraph"/>
              <w:numPr>
                <w:ilvl w:val="0"/>
                <w:numId w:val="3"/>
              </w:numPr>
              <w:ind w:left="307" w:hanging="283"/>
              <w:rPr>
                <w:rFonts w:ascii="Arial" w:hAnsi="Arial" w:cs="Arial"/>
              </w:rPr>
            </w:pPr>
            <w:r>
              <w:rPr>
                <w:rFonts w:ascii="Arial" w:hAnsi="Arial" w:cs="Arial"/>
              </w:rPr>
              <w:t>Follow University policies and procedures</w:t>
            </w:r>
          </w:p>
          <w:p w14:paraId="2F27D068" w14:textId="54C128DF" w:rsidR="0022018B" w:rsidRDefault="00DE1005" w:rsidP="00F46E0F">
            <w:pPr>
              <w:pStyle w:val="ListParagraph"/>
              <w:numPr>
                <w:ilvl w:val="0"/>
                <w:numId w:val="3"/>
              </w:numPr>
              <w:ind w:left="307" w:hanging="283"/>
              <w:rPr>
                <w:rFonts w:ascii="Arial" w:hAnsi="Arial" w:cs="Arial"/>
              </w:rPr>
            </w:pPr>
            <w:r>
              <w:rPr>
                <w:rFonts w:ascii="Arial" w:hAnsi="Arial" w:cs="Arial"/>
              </w:rPr>
              <w:t xml:space="preserve">Maintain highest ethical </w:t>
            </w:r>
            <w:r w:rsidR="009B03CB">
              <w:rPr>
                <w:rFonts w:ascii="Arial" w:hAnsi="Arial" w:cs="Arial"/>
              </w:rPr>
              <w:t xml:space="preserve">and business </w:t>
            </w:r>
            <w:r>
              <w:rPr>
                <w:rFonts w:ascii="Arial" w:hAnsi="Arial" w:cs="Arial"/>
              </w:rPr>
              <w:t>standard in all purchasing decisions</w:t>
            </w:r>
          </w:p>
          <w:p w14:paraId="2CAF4169" w14:textId="66D0001B" w:rsidR="005E27A4" w:rsidRPr="007074FC" w:rsidRDefault="004E2096" w:rsidP="007074FC">
            <w:pPr>
              <w:pStyle w:val="ListParagraph"/>
              <w:numPr>
                <w:ilvl w:val="0"/>
                <w:numId w:val="3"/>
              </w:numPr>
              <w:ind w:left="307" w:hanging="283"/>
              <w:rPr>
                <w:rFonts w:ascii="Arial" w:hAnsi="Arial" w:cs="Arial"/>
              </w:rPr>
            </w:pPr>
            <w:r>
              <w:rPr>
                <w:rFonts w:ascii="Arial" w:hAnsi="Arial" w:cs="Arial"/>
              </w:rPr>
              <w:t>Ensure the University receives best value for money</w:t>
            </w:r>
          </w:p>
        </w:tc>
      </w:tr>
    </w:tbl>
    <w:p w14:paraId="10DCD366" w14:textId="77777777" w:rsidR="00FB28EF" w:rsidRDefault="00FB28EF" w:rsidP="00FB28EF">
      <w:pPr>
        <w:rPr>
          <w:rFonts w:ascii="Arial" w:hAnsi="Arial" w:cs="Arial"/>
          <w:b/>
          <w:bCs/>
        </w:rPr>
      </w:pPr>
    </w:p>
    <w:p w14:paraId="7E95E9F5" w14:textId="77777777" w:rsidR="00C348ED" w:rsidRDefault="00C348ED" w:rsidP="00FB28EF">
      <w:pPr>
        <w:rPr>
          <w:rFonts w:ascii="Arial" w:hAnsi="Arial" w:cs="Arial"/>
          <w:b/>
          <w:bCs/>
        </w:rPr>
      </w:pPr>
    </w:p>
    <w:p w14:paraId="46C1826D" w14:textId="2E5C4ED6" w:rsidR="000803DA" w:rsidRDefault="00CC017F" w:rsidP="000803DA">
      <w:pPr>
        <w:pStyle w:val="ListParagraph"/>
        <w:numPr>
          <w:ilvl w:val="0"/>
          <w:numId w:val="1"/>
        </w:numPr>
        <w:rPr>
          <w:rFonts w:ascii="Arial" w:hAnsi="Arial" w:cs="Arial"/>
          <w:b/>
          <w:bCs/>
        </w:rPr>
      </w:pPr>
      <w:r>
        <w:rPr>
          <w:rFonts w:ascii="Arial" w:hAnsi="Arial" w:cs="Arial"/>
          <w:b/>
          <w:bCs/>
        </w:rPr>
        <w:lastRenderedPageBreak/>
        <w:t>Ordering Goods and Services</w:t>
      </w:r>
    </w:p>
    <w:p w14:paraId="019816E2" w14:textId="0B3A0BF0" w:rsidR="0063168B" w:rsidRDefault="00311A62" w:rsidP="0063168B">
      <w:pPr>
        <w:rPr>
          <w:rFonts w:ascii="Arial" w:hAnsi="Arial" w:cs="Arial"/>
        </w:rPr>
      </w:pPr>
      <w:r w:rsidRPr="008648B6">
        <w:rPr>
          <w:rFonts w:ascii="Arial" w:hAnsi="Arial" w:cs="Arial"/>
        </w:rPr>
        <w:t xml:space="preserve">There are </w:t>
      </w:r>
      <w:r w:rsidR="0064487E">
        <w:rPr>
          <w:rFonts w:ascii="Arial" w:hAnsi="Arial" w:cs="Arial"/>
        </w:rPr>
        <w:t>four</w:t>
      </w:r>
      <w:r w:rsidRPr="008648B6">
        <w:rPr>
          <w:rFonts w:ascii="Arial" w:hAnsi="Arial" w:cs="Arial"/>
        </w:rPr>
        <w:t xml:space="preserve"> approved routes for </w:t>
      </w:r>
      <w:r w:rsidR="008648B6" w:rsidRPr="008648B6">
        <w:rPr>
          <w:rFonts w:ascii="Arial" w:hAnsi="Arial" w:cs="Arial"/>
        </w:rPr>
        <w:t>ordering</w:t>
      </w:r>
      <w:r w:rsidRPr="008648B6">
        <w:rPr>
          <w:rFonts w:ascii="Arial" w:hAnsi="Arial" w:cs="Arial"/>
        </w:rPr>
        <w:t xml:space="preserve"> </w:t>
      </w:r>
      <w:r w:rsidR="008648B6" w:rsidRPr="008648B6">
        <w:rPr>
          <w:rFonts w:ascii="Arial" w:hAnsi="Arial" w:cs="Arial"/>
        </w:rPr>
        <w:t>goods and services</w:t>
      </w:r>
      <w:r w:rsidR="008648B6">
        <w:rPr>
          <w:rFonts w:ascii="Arial" w:hAnsi="Arial" w:cs="Arial"/>
        </w:rPr>
        <w:t>:</w:t>
      </w:r>
    </w:p>
    <w:p w14:paraId="6ECC7195" w14:textId="716EA16D" w:rsidR="008648B6" w:rsidRDefault="0064487E" w:rsidP="008648B6">
      <w:pPr>
        <w:pStyle w:val="ListParagraph"/>
        <w:numPr>
          <w:ilvl w:val="0"/>
          <w:numId w:val="3"/>
        </w:numPr>
        <w:rPr>
          <w:rFonts w:ascii="Arial" w:hAnsi="Arial" w:cs="Arial"/>
        </w:rPr>
      </w:pPr>
      <w:r>
        <w:rPr>
          <w:rFonts w:ascii="Arial" w:hAnsi="Arial" w:cs="Arial"/>
        </w:rPr>
        <w:t xml:space="preserve">Dedicated procurement sites, currently </w:t>
      </w:r>
      <w:r w:rsidR="008648B6">
        <w:rPr>
          <w:rFonts w:ascii="Arial" w:hAnsi="Arial" w:cs="Arial"/>
        </w:rPr>
        <w:t>Amazon Business</w:t>
      </w:r>
      <w:r>
        <w:rPr>
          <w:rFonts w:ascii="Arial" w:hAnsi="Arial" w:cs="Arial"/>
        </w:rPr>
        <w:t xml:space="preserve"> and Key Travel</w:t>
      </w:r>
    </w:p>
    <w:p w14:paraId="29422A35" w14:textId="49C1B2F2" w:rsidR="0064487E" w:rsidRDefault="0064487E" w:rsidP="008648B6">
      <w:pPr>
        <w:pStyle w:val="ListParagraph"/>
        <w:numPr>
          <w:ilvl w:val="0"/>
          <w:numId w:val="3"/>
        </w:numPr>
        <w:rPr>
          <w:rFonts w:ascii="Arial" w:hAnsi="Arial" w:cs="Arial"/>
        </w:rPr>
      </w:pPr>
      <w:r>
        <w:rPr>
          <w:rFonts w:ascii="Arial" w:hAnsi="Arial" w:cs="Arial"/>
        </w:rPr>
        <w:t xml:space="preserve">Purchase Order </w:t>
      </w:r>
      <w:r w:rsidR="00787C74">
        <w:rPr>
          <w:rFonts w:ascii="Arial" w:hAnsi="Arial" w:cs="Arial"/>
        </w:rPr>
        <w:t xml:space="preserve">(PO) </w:t>
      </w:r>
      <w:r>
        <w:rPr>
          <w:rFonts w:ascii="Arial" w:hAnsi="Arial" w:cs="Arial"/>
        </w:rPr>
        <w:t xml:space="preserve">raised </w:t>
      </w:r>
      <w:r w:rsidR="000075B4">
        <w:rPr>
          <w:rFonts w:ascii="Arial" w:hAnsi="Arial" w:cs="Arial"/>
        </w:rPr>
        <w:t>through</w:t>
      </w:r>
      <w:r>
        <w:rPr>
          <w:rFonts w:ascii="Arial" w:hAnsi="Arial" w:cs="Arial"/>
        </w:rPr>
        <w:t xml:space="preserve"> eBis (the University’s financial system)</w:t>
      </w:r>
    </w:p>
    <w:p w14:paraId="2775BADC" w14:textId="23F20B33" w:rsidR="0064487E" w:rsidRDefault="0064487E" w:rsidP="008648B6">
      <w:pPr>
        <w:pStyle w:val="ListParagraph"/>
        <w:numPr>
          <w:ilvl w:val="0"/>
          <w:numId w:val="3"/>
        </w:numPr>
        <w:rPr>
          <w:rFonts w:ascii="Arial" w:hAnsi="Arial" w:cs="Arial"/>
        </w:rPr>
      </w:pPr>
      <w:r>
        <w:rPr>
          <w:rFonts w:ascii="Arial" w:hAnsi="Arial" w:cs="Arial"/>
        </w:rPr>
        <w:t>Procurement card</w:t>
      </w:r>
      <w:r w:rsidR="00787C74">
        <w:rPr>
          <w:rFonts w:ascii="Arial" w:hAnsi="Arial" w:cs="Arial"/>
        </w:rPr>
        <w:t xml:space="preserve"> for agreed categories of purchasing</w:t>
      </w:r>
    </w:p>
    <w:p w14:paraId="1B285F4F" w14:textId="614DBA7E" w:rsidR="00787C74" w:rsidRDefault="00787C74" w:rsidP="008648B6">
      <w:pPr>
        <w:pStyle w:val="ListParagraph"/>
        <w:numPr>
          <w:ilvl w:val="0"/>
          <w:numId w:val="3"/>
        </w:numPr>
        <w:rPr>
          <w:rFonts w:ascii="Arial" w:hAnsi="Arial" w:cs="Arial"/>
        </w:rPr>
      </w:pPr>
      <w:r>
        <w:rPr>
          <w:rFonts w:ascii="Arial" w:hAnsi="Arial" w:cs="Arial"/>
        </w:rPr>
        <w:t xml:space="preserve">Exceptionally, non-PO </w:t>
      </w:r>
      <w:r w:rsidR="00F81923">
        <w:rPr>
          <w:rFonts w:ascii="Arial" w:hAnsi="Arial" w:cs="Arial"/>
        </w:rPr>
        <w:t>invoices for standing items such as utilities, rates and other items typically paid by direct debit</w:t>
      </w:r>
    </w:p>
    <w:p w14:paraId="7E917FFD" w14:textId="0BD45184" w:rsidR="000075B4" w:rsidRDefault="000075B4" w:rsidP="000075B4">
      <w:pPr>
        <w:rPr>
          <w:rFonts w:ascii="Arial" w:hAnsi="Arial" w:cs="Arial"/>
        </w:rPr>
      </w:pPr>
      <w:r>
        <w:rPr>
          <w:rFonts w:ascii="Arial" w:hAnsi="Arial" w:cs="Arial"/>
        </w:rPr>
        <w:t>Access to procurement routes is via the Head of Financial Operations and approved by the Director of Finance and Planning</w:t>
      </w:r>
      <w:r w:rsidR="0099078A">
        <w:rPr>
          <w:rFonts w:ascii="Arial" w:hAnsi="Arial" w:cs="Arial"/>
        </w:rPr>
        <w:t>, who will maintain a</w:t>
      </w:r>
      <w:r w:rsidR="00E24953">
        <w:rPr>
          <w:rFonts w:ascii="Arial" w:hAnsi="Arial" w:cs="Arial"/>
        </w:rPr>
        <w:t xml:space="preserve"> register of approved signatories</w:t>
      </w:r>
      <w:r w:rsidR="0099078A">
        <w:rPr>
          <w:rFonts w:ascii="Arial" w:hAnsi="Arial" w:cs="Arial"/>
        </w:rPr>
        <w:t>.</w:t>
      </w:r>
    </w:p>
    <w:p w14:paraId="75505E9E" w14:textId="4A036FCE" w:rsidR="004E3D41" w:rsidRDefault="00D85234" w:rsidP="000075B4">
      <w:pPr>
        <w:rPr>
          <w:rFonts w:ascii="Arial" w:hAnsi="Arial" w:cs="Arial"/>
        </w:rPr>
      </w:pPr>
      <w:r>
        <w:rPr>
          <w:rFonts w:ascii="Arial" w:hAnsi="Arial" w:cs="Arial"/>
        </w:rPr>
        <w:t xml:space="preserve">Purchasing of </w:t>
      </w:r>
      <w:r w:rsidR="001E0653">
        <w:rPr>
          <w:rFonts w:ascii="Arial" w:hAnsi="Arial" w:cs="Arial"/>
        </w:rPr>
        <w:t xml:space="preserve">goods and supplies </w:t>
      </w:r>
      <w:r w:rsidR="00980488">
        <w:rPr>
          <w:rFonts w:ascii="Arial" w:hAnsi="Arial" w:cs="Arial"/>
        </w:rPr>
        <w:t xml:space="preserve">for use in the University </w:t>
      </w:r>
      <w:r w:rsidR="001E0653">
        <w:rPr>
          <w:rFonts w:ascii="Arial" w:hAnsi="Arial" w:cs="Arial"/>
        </w:rPr>
        <w:t xml:space="preserve">via expense claims or cash </w:t>
      </w:r>
      <w:r w:rsidR="00786442">
        <w:rPr>
          <w:rFonts w:ascii="Arial" w:hAnsi="Arial" w:cs="Arial"/>
        </w:rPr>
        <w:t>is strongly discouraged</w:t>
      </w:r>
      <w:r w:rsidR="00DE2A79">
        <w:rPr>
          <w:rFonts w:ascii="Arial" w:hAnsi="Arial" w:cs="Arial"/>
        </w:rPr>
        <w:t xml:space="preserve"> and should only be used in exceptional circumstances</w:t>
      </w:r>
      <w:r w:rsidR="005D4386">
        <w:rPr>
          <w:rFonts w:ascii="Arial" w:hAnsi="Arial" w:cs="Arial"/>
        </w:rPr>
        <w:t>.</w:t>
      </w:r>
    </w:p>
    <w:p w14:paraId="797AF008" w14:textId="6A173082" w:rsidR="000B1480" w:rsidRDefault="00111A2F" w:rsidP="000075B4">
      <w:pPr>
        <w:rPr>
          <w:rFonts w:ascii="Arial" w:hAnsi="Arial" w:cs="Arial"/>
        </w:rPr>
      </w:pPr>
      <w:r>
        <w:rPr>
          <w:rFonts w:ascii="Arial" w:hAnsi="Arial" w:cs="Arial"/>
        </w:rPr>
        <w:t>Research funding bodies may attach additional conditions</w:t>
      </w:r>
      <w:r w:rsidR="008D6CF1">
        <w:rPr>
          <w:rFonts w:ascii="Arial" w:hAnsi="Arial" w:cs="Arial"/>
        </w:rPr>
        <w:t xml:space="preserve"> to the procurement of items that they are funding, and budget holders should ensure these conditions are met when procuring items.  This may mean sourcing a new supplier</w:t>
      </w:r>
      <w:r w:rsidR="00F74488">
        <w:rPr>
          <w:rFonts w:ascii="Arial" w:hAnsi="Arial" w:cs="Arial"/>
        </w:rPr>
        <w:t>.</w:t>
      </w:r>
    </w:p>
    <w:p w14:paraId="7EC9F7DB" w14:textId="77777777" w:rsidR="00EF5111" w:rsidRPr="00EF5111" w:rsidRDefault="00EF5111" w:rsidP="00EF5111">
      <w:pPr>
        <w:pStyle w:val="ListParagraph"/>
        <w:numPr>
          <w:ilvl w:val="0"/>
          <w:numId w:val="5"/>
        </w:numPr>
        <w:rPr>
          <w:rFonts w:ascii="Arial" w:hAnsi="Arial" w:cs="Arial"/>
          <w:b/>
          <w:bCs/>
          <w:vanish/>
        </w:rPr>
      </w:pPr>
    </w:p>
    <w:p w14:paraId="38C2E696" w14:textId="77777777" w:rsidR="00EF5111" w:rsidRPr="00EF5111" w:rsidRDefault="00EF5111" w:rsidP="00EF5111">
      <w:pPr>
        <w:pStyle w:val="ListParagraph"/>
        <w:numPr>
          <w:ilvl w:val="0"/>
          <w:numId w:val="5"/>
        </w:numPr>
        <w:rPr>
          <w:rFonts w:ascii="Arial" w:hAnsi="Arial" w:cs="Arial"/>
          <w:b/>
          <w:bCs/>
          <w:vanish/>
        </w:rPr>
      </w:pPr>
    </w:p>
    <w:p w14:paraId="56F46328" w14:textId="77777777" w:rsidR="00427164" w:rsidRPr="00427164" w:rsidRDefault="00427164" w:rsidP="00427164">
      <w:pPr>
        <w:pStyle w:val="ListParagraph"/>
        <w:numPr>
          <w:ilvl w:val="0"/>
          <w:numId w:val="8"/>
        </w:numPr>
        <w:rPr>
          <w:rFonts w:ascii="Arial" w:hAnsi="Arial" w:cs="Arial"/>
          <w:b/>
          <w:bCs/>
          <w:vanish/>
        </w:rPr>
      </w:pPr>
    </w:p>
    <w:p w14:paraId="4E60B126" w14:textId="77777777" w:rsidR="00427164" w:rsidRPr="00427164" w:rsidRDefault="00427164" w:rsidP="00427164">
      <w:pPr>
        <w:pStyle w:val="ListParagraph"/>
        <w:numPr>
          <w:ilvl w:val="0"/>
          <w:numId w:val="8"/>
        </w:numPr>
        <w:rPr>
          <w:rFonts w:ascii="Arial" w:hAnsi="Arial" w:cs="Arial"/>
          <w:b/>
          <w:bCs/>
          <w:vanish/>
        </w:rPr>
      </w:pPr>
    </w:p>
    <w:p w14:paraId="2B391957" w14:textId="77777777" w:rsidR="00427164" w:rsidRPr="00427164" w:rsidRDefault="00427164" w:rsidP="00427164">
      <w:pPr>
        <w:pStyle w:val="ListParagraph"/>
        <w:numPr>
          <w:ilvl w:val="0"/>
          <w:numId w:val="8"/>
        </w:numPr>
        <w:rPr>
          <w:rFonts w:ascii="Arial" w:hAnsi="Arial" w:cs="Arial"/>
          <w:b/>
          <w:bCs/>
          <w:vanish/>
        </w:rPr>
      </w:pPr>
    </w:p>
    <w:p w14:paraId="4F549AF7" w14:textId="6E78CC0E" w:rsidR="00EF5111" w:rsidRDefault="00EF5111" w:rsidP="00427164">
      <w:pPr>
        <w:pStyle w:val="ListParagraph"/>
        <w:numPr>
          <w:ilvl w:val="1"/>
          <w:numId w:val="8"/>
        </w:numPr>
        <w:rPr>
          <w:rFonts w:ascii="Arial" w:hAnsi="Arial" w:cs="Arial"/>
          <w:b/>
          <w:bCs/>
        </w:rPr>
      </w:pPr>
      <w:r w:rsidRPr="00EF5111">
        <w:rPr>
          <w:rFonts w:ascii="Arial" w:hAnsi="Arial" w:cs="Arial"/>
          <w:b/>
          <w:bCs/>
        </w:rPr>
        <w:t>Dedicated Procurement Sites</w:t>
      </w:r>
    </w:p>
    <w:p w14:paraId="3B89114C" w14:textId="0F4C3593" w:rsidR="00EF5111" w:rsidRDefault="00EF5111" w:rsidP="00C3078B">
      <w:pPr>
        <w:rPr>
          <w:rFonts w:ascii="Arial" w:hAnsi="Arial" w:cs="Arial"/>
        </w:rPr>
      </w:pPr>
      <w:r w:rsidRPr="00C3078B">
        <w:rPr>
          <w:rFonts w:ascii="Arial" w:hAnsi="Arial" w:cs="Arial"/>
          <w:b/>
          <w:bCs/>
        </w:rPr>
        <w:t>Amazon Business</w:t>
      </w:r>
      <w:r w:rsidRPr="00C3078B">
        <w:rPr>
          <w:rFonts w:ascii="Arial" w:hAnsi="Arial" w:cs="Arial"/>
        </w:rPr>
        <w:t xml:space="preserve"> is used for small value purchases</w:t>
      </w:r>
      <w:r w:rsidR="00C3078B" w:rsidRPr="00C3078B">
        <w:rPr>
          <w:rFonts w:ascii="Arial" w:hAnsi="Arial" w:cs="Arial"/>
        </w:rPr>
        <w:t xml:space="preserve"> </w:t>
      </w:r>
      <w:r w:rsidR="00E7370C">
        <w:rPr>
          <w:rFonts w:ascii="Arial" w:hAnsi="Arial" w:cs="Arial"/>
        </w:rPr>
        <w:t>and</w:t>
      </w:r>
      <w:r w:rsidR="00641854">
        <w:rPr>
          <w:rFonts w:ascii="Arial" w:hAnsi="Arial" w:cs="Arial"/>
        </w:rPr>
        <w:t xml:space="preserve"> provides access to Amzon Prime </w:t>
      </w:r>
      <w:r w:rsidR="006268B8">
        <w:rPr>
          <w:rFonts w:ascii="Arial" w:hAnsi="Arial" w:cs="Arial"/>
        </w:rPr>
        <w:t>delivery benefits</w:t>
      </w:r>
      <w:r w:rsidR="004E0B53">
        <w:rPr>
          <w:rFonts w:ascii="Arial" w:hAnsi="Arial" w:cs="Arial"/>
        </w:rPr>
        <w:t>.  No further procurement activity is required</w:t>
      </w:r>
      <w:r w:rsidR="00B523B2">
        <w:rPr>
          <w:rFonts w:ascii="Arial" w:hAnsi="Arial" w:cs="Arial"/>
        </w:rPr>
        <w:t>, except notification of any missing or faulty goods</w:t>
      </w:r>
      <w:r w:rsidR="00980488">
        <w:rPr>
          <w:rFonts w:ascii="Arial" w:hAnsi="Arial" w:cs="Arial"/>
        </w:rPr>
        <w:t xml:space="preserve">.  Departments </w:t>
      </w:r>
      <w:r w:rsidR="00641854">
        <w:rPr>
          <w:rFonts w:ascii="Arial" w:hAnsi="Arial" w:cs="Arial"/>
        </w:rPr>
        <w:t>must</w:t>
      </w:r>
      <w:r w:rsidR="00980488">
        <w:rPr>
          <w:rFonts w:ascii="Arial" w:hAnsi="Arial" w:cs="Arial"/>
        </w:rPr>
        <w:t xml:space="preserve"> not set up their own account</w:t>
      </w:r>
      <w:r w:rsidR="00641854">
        <w:rPr>
          <w:rFonts w:ascii="Arial" w:hAnsi="Arial" w:cs="Arial"/>
        </w:rPr>
        <w:t xml:space="preserve"> outside of the University’s Amazon Business account</w:t>
      </w:r>
      <w:r w:rsidR="009B63B6">
        <w:rPr>
          <w:rFonts w:ascii="Arial" w:hAnsi="Arial" w:cs="Arial"/>
        </w:rPr>
        <w:t xml:space="preserve"> or use their procurement cards </w:t>
      </w:r>
      <w:r w:rsidR="00881C3D">
        <w:rPr>
          <w:rFonts w:ascii="Arial" w:hAnsi="Arial" w:cs="Arial"/>
        </w:rPr>
        <w:t xml:space="preserve">on the </w:t>
      </w:r>
      <w:r w:rsidR="002D3141">
        <w:rPr>
          <w:rFonts w:ascii="Arial" w:hAnsi="Arial" w:cs="Arial"/>
        </w:rPr>
        <w:t xml:space="preserve">main </w:t>
      </w:r>
      <w:r w:rsidR="00881C3D">
        <w:rPr>
          <w:rFonts w:ascii="Arial" w:hAnsi="Arial" w:cs="Arial"/>
        </w:rPr>
        <w:t>Amazon website.</w:t>
      </w:r>
    </w:p>
    <w:p w14:paraId="7EF92861" w14:textId="41385238" w:rsidR="00B523B2" w:rsidRDefault="00B523B2" w:rsidP="00C3078B">
      <w:pPr>
        <w:rPr>
          <w:rFonts w:ascii="Arial" w:hAnsi="Arial" w:cs="Arial"/>
        </w:rPr>
      </w:pPr>
      <w:r w:rsidRPr="00B523B2">
        <w:rPr>
          <w:rFonts w:ascii="Arial" w:hAnsi="Arial" w:cs="Arial"/>
          <w:b/>
          <w:bCs/>
        </w:rPr>
        <w:t>Key Travel</w:t>
      </w:r>
      <w:r>
        <w:rPr>
          <w:rFonts w:ascii="Arial" w:hAnsi="Arial" w:cs="Arial"/>
        </w:rPr>
        <w:t xml:space="preserve"> should be used for all flight, train, and hotel bookings.  No further procurement </w:t>
      </w:r>
      <w:r w:rsidR="003E23DC">
        <w:rPr>
          <w:rFonts w:ascii="Arial" w:hAnsi="Arial" w:cs="Arial"/>
        </w:rPr>
        <w:t>activity</w:t>
      </w:r>
      <w:r>
        <w:rPr>
          <w:rFonts w:ascii="Arial" w:hAnsi="Arial" w:cs="Arial"/>
        </w:rPr>
        <w:t xml:space="preserve"> is </w:t>
      </w:r>
      <w:r w:rsidR="003E23DC">
        <w:rPr>
          <w:rFonts w:ascii="Arial" w:hAnsi="Arial" w:cs="Arial"/>
        </w:rPr>
        <w:t xml:space="preserve">required unless travel plans are disrupted or cancelled.  Key Travel will </w:t>
      </w:r>
      <w:r w:rsidR="00957009">
        <w:rPr>
          <w:rFonts w:ascii="Arial" w:hAnsi="Arial" w:cs="Arial"/>
        </w:rPr>
        <w:t>also provide cardon reporting for the University.</w:t>
      </w:r>
    </w:p>
    <w:p w14:paraId="5AE349B1" w14:textId="14562276" w:rsidR="00980488" w:rsidRDefault="002E09F6" w:rsidP="00C3078B">
      <w:pPr>
        <w:rPr>
          <w:rFonts w:ascii="Arial" w:hAnsi="Arial" w:cs="Arial"/>
        </w:rPr>
      </w:pPr>
      <w:r>
        <w:rPr>
          <w:rFonts w:ascii="Arial" w:hAnsi="Arial" w:cs="Arial"/>
        </w:rPr>
        <w:t xml:space="preserve">Procurement cards should not be used to book travel, except for </w:t>
      </w:r>
      <w:proofErr w:type="spellStart"/>
      <w:r w:rsidR="00957009">
        <w:rPr>
          <w:rFonts w:ascii="Arial" w:hAnsi="Arial" w:cs="Arial"/>
        </w:rPr>
        <w:t>RyanAir</w:t>
      </w:r>
      <w:proofErr w:type="spellEnd"/>
      <w:r w:rsidR="00957009">
        <w:rPr>
          <w:rFonts w:ascii="Arial" w:hAnsi="Arial" w:cs="Arial"/>
        </w:rPr>
        <w:t xml:space="preserve"> bookings</w:t>
      </w:r>
      <w:r w:rsidR="00FE73DE">
        <w:rPr>
          <w:rFonts w:ascii="Arial" w:hAnsi="Arial" w:cs="Arial"/>
        </w:rPr>
        <w:t xml:space="preserve"> who currently do not operate through any travel management company.</w:t>
      </w:r>
      <w:r>
        <w:rPr>
          <w:rFonts w:ascii="Arial" w:hAnsi="Arial" w:cs="Arial"/>
        </w:rPr>
        <w:t xml:space="preserve">  Separate carbon reports will be required from travellers.</w:t>
      </w:r>
    </w:p>
    <w:p w14:paraId="762D90F9" w14:textId="72323DE7" w:rsidR="00FE73DE" w:rsidRDefault="00427164" w:rsidP="00427164">
      <w:pPr>
        <w:pStyle w:val="ListParagraph"/>
        <w:numPr>
          <w:ilvl w:val="1"/>
          <w:numId w:val="8"/>
        </w:numPr>
        <w:rPr>
          <w:rFonts w:ascii="Arial" w:hAnsi="Arial" w:cs="Arial"/>
          <w:b/>
          <w:bCs/>
        </w:rPr>
      </w:pPr>
      <w:r w:rsidRPr="00427164">
        <w:rPr>
          <w:rFonts w:ascii="Arial" w:hAnsi="Arial" w:cs="Arial"/>
          <w:b/>
          <w:bCs/>
        </w:rPr>
        <w:t>Purchase Orders</w:t>
      </w:r>
    </w:p>
    <w:p w14:paraId="51A8BB38" w14:textId="17E9F07D" w:rsidR="00427164" w:rsidRDefault="00783CB4" w:rsidP="00427164">
      <w:pPr>
        <w:rPr>
          <w:rFonts w:ascii="Arial" w:hAnsi="Arial" w:cs="Arial"/>
        </w:rPr>
      </w:pPr>
      <w:r w:rsidRPr="00783CB4">
        <w:rPr>
          <w:rFonts w:ascii="Arial" w:hAnsi="Arial" w:cs="Arial"/>
        </w:rPr>
        <w:t xml:space="preserve">For </w:t>
      </w:r>
      <w:proofErr w:type="gramStart"/>
      <w:r w:rsidRPr="00783CB4">
        <w:rPr>
          <w:rFonts w:ascii="Arial" w:hAnsi="Arial" w:cs="Arial"/>
        </w:rPr>
        <w:t>the majority of</w:t>
      </w:r>
      <w:proofErr w:type="gramEnd"/>
      <w:r w:rsidRPr="00783CB4">
        <w:rPr>
          <w:rFonts w:ascii="Arial" w:hAnsi="Arial" w:cs="Arial"/>
        </w:rPr>
        <w:t xml:space="preserve"> all other purchases a PO should be raised using eBis</w:t>
      </w:r>
      <w:r w:rsidR="001B44E7">
        <w:rPr>
          <w:rFonts w:ascii="Arial" w:hAnsi="Arial" w:cs="Arial"/>
        </w:rPr>
        <w:t xml:space="preserve">, the University’s </w:t>
      </w:r>
      <w:r w:rsidR="003A412E">
        <w:rPr>
          <w:rFonts w:ascii="Arial" w:hAnsi="Arial" w:cs="Arial"/>
        </w:rPr>
        <w:t xml:space="preserve">financial system.  This will result in an official order being issued to a </w:t>
      </w:r>
      <w:proofErr w:type="gramStart"/>
      <w:r w:rsidR="001877B9">
        <w:rPr>
          <w:rFonts w:ascii="Arial" w:hAnsi="Arial" w:cs="Arial"/>
        </w:rPr>
        <w:t>University</w:t>
      </w:r>
      <w:proofErr w:type="gramEnd"/>
      <w:r w:rsidR="001877B9">
        <w:rPr>
          <w:rFonts w:ascii="Arial" w:hAnsi="Arial" w:cs="Arial"/>
        </w:rPr>
        <w:t xml:space="preserve"> approved </w:t>
      </w:r>
      <w:r w:rsidR="003A412E">
        <w:rPr>
          <w:rFonts w:ascii="Arial" w:hAnsi="Arial" w:cs="Arial"/>
        </w:rPr>
        <w:t>supplier</w:t>
      </w:r>
      <w:r w:rsidR="00335564">
        <w:rPr>
          <w:rFonts w:ascii="Arial" w:hAnsi="Arial" w:cs="Arial"/>
        </w:rPr>
        <w:t>.</w:t>
      </w:r>
    </w:p>
    <w:p w14:paraId="006CBC39" w14:textId="56CCF37A" w:rsidR="00D046A1" w:rsidRPr="00783CB4" w:rsidRDefault="00D046A1" w:rsidP="00427164">
      <w:pPr>
        <w:rPr>
          <w:rFonts w:ascii="Arial" w:hAnsi="Arial" w:cs="Arial"/>
        </w:rPr>
      </w:pPr>
      <w:r>
        <w:rPr>
          <w:rFonts w:ascii="Arial" w:hAnsi="Arial" w:cs="Arial"/>
        </w:rPr>
        <w:t>All POs must be approved by the budget holder</w:t>
      </w:r>
      <w:r w:rsidR="00F75127">
        <w:rPr>
          <w:rFonts w:ascii="Arial" w:hAnsi="Arial" w:cs="Arial"/>
        </w:rPr>
        <w:t>, with further level</w:t>
      </w:r>
      <w:r w:rsidR="00AA0A31">
        <w:rPr>
          <w:rFonts w:ascii="Arial" w:hAnsi="Arial" w:cs="Arial"/>
        </w:rPr>
        <w:t>s</w:t>
      </w:r>
      <w:r w:rsidR="00F75127">
        <w:rPr>
          <w:rFonts w:ascii="Arial" w:hAnsi="Arial" w:cs="Arial"/>
        </w:rPr>
        <w:t xml:space="preserve"> of authorisation </w:t>
      </w:r>
      <w:r w:rsidR="00AA0A31">
        <w:rPr>
          <w:rFonts w:ascii="Arial" w:hAnsi="Arial" w:cs="Arial"/>
        </w:rPr>
        <w:t>according</w:t>
      </w:r>
      <w:r w:rsidR="00F75127">
        <w:rPr>
          <w:rFonts w:ascii="Arial" w:hAnsi="Arial" w:cs="Arial"/>
        </w:rPr>
        <w:t xml:space="preserve"> to the University’s financial delegation levels.</w:t>
      </w:r>
      <w:r w:rsidR="002E09F6">
        <w:rPr>
          <w:rFonts w:ascii="Arial" w:hAnsi="Arial" w:cs="Arial"/>
        </w:rPr>
        <w:t xml:space="preserve">  This is all managed within the eBis system.</w:t>
      </w:r>
    </w:p>
    <w:p w14:paraId="2BF0694C" w14:textId="47804816" w:rsidR="009509E4" w:rsidRDefault="008037B1" w:rsidP="000075B4">
      <w:pPr>
        <w:rPr>
          <w:rFonts w:ascii="Arial" w:hAnsi="Arial" w:cs="Arial"/>
        </w:rPr>
      </w:pPr>
      <w:r>
        <w:rPr>
          <w:rFonts w:ascii="Arial" w:hAnsi="Arial" w:cs="Arial"/>
        </w:rPr>
        <w:t xml:space="preserve">Where the University does not have an </w:t>
      </w:r>
      <w:r w:rsidR="00AA0A31">
        <w:rPr>
          <w:rFonts w:ascii="Arial" w:hAnsi="Arial" w:cs="Arial"/>
        </w:rPr>
        <w:t xml:space="preserve">existing </w:t>
      </w:r>
      <w:r>
        <w:rPr>
          <w:rFonts w:ascii="Arial" w:hAnsi="Arial" w:cs="Arial"/>
        </w:rPr>
        <w:t xml:space="preserve">approved supplier able to fulfil </w:t>
      </w:r>
      <w:r w:rsidR="00AA0A31">
        <w:rPr>
          <w:rFonts w:ascii="Arial" w:hAnsi="Arial" w:cs="Arial"/>
        </w:rPr>
        <w:t>an</w:t>
      </w:r>
      <w:r>
        <w:rPr>
          <w:rFonts w:ascii="Arial" w:hAnsi="Arial" w:cs="Arial"/>
        </w:rPr>
        <w:t xml:space="preserve"> order, a procurement process will need to be initiated.  See section 4 below</w:t>
      </w:r>
      <w:r w:rsidR="00FD0F7D">
        <w:rPr>
          <w:rFonts w:ascii="Arial" w:hAnsi="Arial" w:cs="Arial"/>
        </w:rPr>
        <w:t>.</w:t>
      </w:r>
    </w:p>
    <w:p w14:paraId="18C6329E" w14:textId="799AE3B3" w:rsidR="00FD0F7D" w:rsidRDefault="00FD0F7D" w:rsidP="00FD0F7D">
      <w:pPr>
        <w:pStyle w:val="ListParagraph"/>
        <w:numPr>
          <w:ilvl w:val="1"/>
          <w:numId w:val="8"/>
        </w:numPr>
        <w:rPr>
          <w:rFonts w:ascii="Arial" w:hAnsi="Arial" w:cs="Arial"/>
          <w:b/>
          <w:bCs/>
        </w:rPr>
      </w:pPr>
      <w:r w:rsidRPr="00FD0F7D">
        <w:rPr>
          <w:rFonts w:ascii="Arial" w:hAnsi="Arial" w:cs="Arial"/>
          <w:b/>
          <w:bCs/>
        </w:rPr>
        <w:t>Procurement Cards</w:t>
      </w:r>
    </w:p>
    <w:p w14:paraId="154D4156" w14:textId="0F0AC682" w:rsidR="00EA6A74" w:rsidRDefault="00817EA1" w:rsidP="00EA6A74">
      <w:pPr>
        <w:rPr>
          <w:rFonts w:ascii="Arial" w:hAnsi="Arial" w:cs="Arial"/>
        </w:rPr>
      </w:pPr>
      <w:r w:rsidRPr="00081C80">
        <w:rPr>
          <w:rFonts w:ascii="Arial" w:hAnsi="Arial" w:cs="Arial"/>
        </w:rPr>
        <w:lastRenderedPageBreak/>
        <w:t xml:space="preserve">Procurement Cards </w:t>
      </w:r>
      <w:r w:rsidR="00081C80" w:rsidRPr="00081C80">
        <w:rPr>
          <w:rFonts w:ascii="Arial" w:hAnsi="Arial" w:cs="Arial"/>
        </w:rPr>
        <w:t xml:space="preserve">are issued to named employees at the discretion of the </w:t>
      </w:r>
      <w:r w:rsidR="00383846">
        <w:rPr>
          <w:rFonts w:ascii="Arial" w:hAnsi="Arial" w:cs="Arial"/>
        </w:rPr>
        <w:t xml:space="preserve">relevant budget holder and </w:t>
      </w:r>
      <w:r w:rsidR="00081C80" w:rsidRPr="00081C80">
        <w:rPr>
          <w:rFonts w:ascii="Arial" w:hAnsi="Arial" w:cs="Arial"/>
        </w:rPr>
        <w:t>Director of Finance &amp; Planning</w:t>
      </w:r>
      <w:r w:rsidR="00044338">
        <w:rPr>
          <w:rFonts w:ascii="Arial" w:hAnsi="Arial" w:cs="Arial"/>
        </w:rPr>
        <w:t>, subject to agreed credit and transaction limits.</w:t>
      </w:r>
      <w:r w:rsidR="00383846">
        <w:rPr>
          <w:rFonts w:ascii="Arial" w:hAnsi="Arial" w:cs="Arial"/>
        </w:rPr>
        <w:t xml:space="preserve">  Cards may be withdrawn at the discretion of either the budget holder or Director of Finance &amp; Planning at any time.</w:t>
      </w:r>
    </w:p>
    <w:p w14:paraId="1235BAC5" w14:textId="15418A85" w:rsidR="00044338" w:rsidRDefault="00044338" w:rsidP="00EA6A74">
      <w:pPr>
        <w:rPr>
          <w:rFonts w:ascii="Arial" w:hAnsi="Arial" w:cs="Arial"/>
        </w:rPr>
      </w:pPr>
      <w:r>
        <w:rPr>
          <w:rFonts w:ascii="Arial" w:hAnsi="Arial" w:cs="Arial"/>
        </w:rPr>
        <w:t>The named cardholder is personally liable for the safekeeping of the card</w:t>
      </w:r>
    </w:p>
    <w:p w14:paraId="67AD69E5" w14:textId="620255C4" w:rsidR="00A56A96" w:rsidRDefault="00A56A96" w:rsidP="00EA6A74">
      <w:pPr>
        <w:rPr>
          <w:rFonts w:ascii="Arial" w:hAnsi="Arial" w:cs="Arial"/>
        </w:rPr>
      </w:pPr>
      <w:r>
        <w:rPr>
          <w:rFonts w:ascii="Arial" w:hAnsi="Arial" w:cs="Arial"/>
        </w:rPr>
        <w:t>Cards are issued on the following use basis:</w:t>
      </w:r>
    </w:p>
    <w:p w14:paraId="6EEB2BC1" w14:textId="50D34943" w:rsidR="0068307C" w:rsidRPr="00374632" w:rsidRDefault="004B4E14" w:rsidP="00293EF1">
      <w:pPr>
        <w:pStyle w:val="ListParagraph"/>
        <w:numPr>
          <w:ilvl w:val="0"/>
          <w:numId w:val="9"/>
        </w:numPr>
        <w:rPr>
          <w:rFonts w:ascii="Arial" w:hAnsi="Arial" w:cs="Arial"/>
        </w:rPr>
      </w:pPr>
      <w:r>
        <w:rPr>
          <w:rFonts w:ascii="Arial" w:hAnsi="Arial" w:cs="Arial"/>
        </w:rPr>
        <w:t>A</w:t>
      </w:r>
      <w:r w:rsidR="00887280" w:rsidRPr="00374632">
        <w:rPr>
          <w:rFonts w:ascii="Arial" w:hAnsi="Arial" w:cs="Arial"/>
        </w:rPr>
        <w:t>s a replacement for retrospective subsistence claims where the cardholder is identified as holding a post that regularly requires performance of duties away from campus for long periods</w:t>
      </w:r>
      <w:r>
        <w:rPr>
          <w:rFonts w:ascii="Arial" w:hAnsi="Arial" w:cs="Arial"/>
        </w:rPr>
        <w:t xml:space="preserve">, e.g., </w:t>
      </w:r>
      <w:r>
        <w:rPr>
          <w:rFonts w:ascii="Arial"/>
        </w:rPr>
        <w:t>Student Recruitment Officers, Access and Participation Teams, staff on international travel, and research staff undertaking fieldwork.</w:t>
      </w:r>
      <w:r w:rsidR="00FE1E9D" w:rsidRPr="00374632">
        <w:rPr>
          <w:rFonts w:ascii="Arial" w:hAnsi="Arial" w:cs="Arial"/>
        </w:rPr>
        <w:t xml:space="preserve">  Travel booking</w:t>
      </w:r>
      <w:r w:rsidR="00374632">
        <w:rPr>
          <w:rFonts w:ascii="Arial" w:hAnsi="Arial" w:cs="Arial"/>
        </w:rPr>
        <w:t>s</w:t>
      </w:r>
      <w:r w:rsidR="00FE1E9D" w:rsidRPr="00374632">
        <w:rPr>
          <w:rFonts w:ascii="Arial" w:hAnsi="Arial" w:cs="Arial"/>
        </w:rPr>
        <w:t xml:space="preserve"> must still be through Key Travel and su</w:t>
      </w:r>
      <w:r w:rsidR="002D43C1" w:rsidRPr="00374632">
        <w:rPr>
          <w:rFonts w:ascii="Arial" w:hAnsi="Arial" w:cs="Arial"/>
        </w:rPr>
        <w:t>bsistence rules still apply.</w:t>
      </w:r>
    </w:p>
    <w:p w14:paraId="46EEB684" w14:textId="028F598F" w:rsidR="009F58C7" w:rsidRDefault="009F58C7" w:rsidP="009F58C7">
      <w:pPr>
        <w:pStyle w:val="ListParagraph"/>
        <w:numPr>
          <w:ilvl w:val="0"/>
          <w:numId w:val="9"/>
        </w:numPr>
        <w:rPr>
          <w:rFonts w:ascii="Arial" w:hAnsi="Arial" w:cs="Arial"/>
        </w:rPr>
      </w:pPr>
      <w:r>
        <w:rPr>
          <w:rFonts w:ascii="Arial" w:hAnsi="Arial" w:cs="Arial"/>
        </w:rPr>
        <w:t>G</w:t>
      </w:r>
      <w:r w:rsidRPr="009F58C7">
        <w:rPr>
          <w:rFonts w:ascii="Arial" w:hAnsi="Arial" w:cs="Arial"/>
        </w:rPr>
        <w:t>oods or services urgently required for the delivery of teaching, research and knowledge exchange programmes, where they cannot be obtained through any other source</w:t>
      </w:r>
      <w:r w:rsidR="00374632">
        <w:rPr>
          <w:rFonts w:ascii="Arial" w:hAnsi="Arial" w:cs="Arial"/>
        </w:rPr>
        <w:t>.</w:t>
      </w:r>
    </w:p>
    <w:p w14:paraId="71DD75F1" w14:textId="38765842" w:rsidR="00666FF5" w:rsidRPr="009F58C7" w:rsidRDefault="00666FF5" w:rsidP="009F58C7">
      <w:pPr>
        <w:pStyle w:val="ListParagraph"/>
        <w:numPr>
          <w:ilvl w:val="0"/>
          <w:numId w:val="9"/>
        </w:numPr>
        <w:rPr>
          <w:rFonts w:ascii="Arial" w:hAnsi="Arial" w:cs="Arial"/>
        </w:rPr>
      </w:pPr>
      <w:r>
        <w:rPr>
          <w:rFonts w:ascii="Arial" w:hAnsi="Arial" w:cs="Arial"/>
        </w:rPr>
        <w:t xml:space="preserve">Specific </w:t>
      </w:r>
      <w:r w:rsidR="00F965C0">
        <w:rPr>
          <w:rFonts w:ascii="Arial" w:hAnsi="Arial" w:cs="Arial"/>
        </w:rPr>
        <w:t>purchasing requirement where card payments only are accepted e.g., DBS and UKVI</w:t>
      </w:r>
    </w:p>
    <w:p w14:paraId="59E05695" w14:textId="1DC6CE75" w:rsidR="00A56A96" w:rsidRDefault="0068307C" w:rsidP="00293EF1">
      <w:pPr>
        <w:pStyle w:val="ListParagraph"/>
        <w:numPr>
          <w:ilvl w:val="0"/>
          <w:numId w:val="9"/>
        </w:numPr>
        <w:rPr>
          <w:rFonts w:ascii="Arial" w:hAnsi="Arial" w:cs="Arial"/>
        </w:rPr>
      </w:pPr>
      <w:r>
        <w:rPr>
          <w:rFonts w:ascii="Arial" w:hAnsi="Arial" w:cs="Arial"/>
        </w:rPr>
        <w:t>Senior leaders for use of h</w:t>
      </w:r>
      <w:r w:rsidR="009435C1">
        <w:rPr>
          <w:rFonts w:ascii="Arial" w:hAnsi="Arial" w:cs="Arial"/>
        </w:rPr>
        <w:t>ospitality for official visitors and guests</w:t>
      </w:r>
    </w:p>
    <w:p w14:paraId="17AAD53C" w14:textId="72F1B0A9" w:rsidR="009435C1" w:rsidRDefault="0089053C" w:rsidP="00293EF1">
      <w:pPr>
        <w:pStyle w:val="ListParagraph"/>
        <w:numPr>
          <w:ilvl w:val="0"/>
          <w:numId w:val="9"/>
        </w:numPr>
        <w:rPr>
          <w:rFonts w:ascii="Arial" w:hAnsi="Arial" w:cs="Arial"/>
        </w:rPr>
      </w:pPr>
      <w:r>
        <w:rPr>
          <w:rFonts w:ascii="Arial" w:hAnsi="Arial" w:cs="Arial"/>
        </w:rPr>
        <w:t>For the avoidance of doubt, p</w:t>
      </w:r>
      <w:r w:rsidR="008C7611">
        <w:rPr>
          <w:rFonts w:ascii="Arial" w:hAnsi="Arial" w:cs="Arial"/>
        </w:rPr>
        <w:t xml:space="preserve">rocurement cards may be used where to not do so could jeopardise the </w:t>
      </w:r>
      <w:r w:rsidR="00C317E7">
        <w:rPr>
          <w:rFonts w:ascii="Arial" w:hAnsi="Arial" w:cs="Arial"/>
        </w:rPr>
        <w:t xml:space="preserve">immediate </w:t>
      </w:r>
      <w:r w:rsidR="008C7611">
        <w:rPr>
          <w:rFonts w:ascii="Arial" w:hAnsi="Arial" w:cs="Arial"/>
        </w:rPr>
        <w:t xml:space="preserve">safety of </w:t>
      </w:r>
      <w:proofErr w:type="gramStart"/>
      <w:r w:rsidR="00C317E7">
        <w:rPr>
          <w:rFonts w:ascii="Arial" w:hAnsi="Arial" w:cs="Arial"/>
        </w:rPr>
        <w:t>University</w:t>
      </w:r>
      <w:proofErr w:type="gramEnd"/>
      <w:r w:rsidR="00C317E7">
        <w:rPr>
          <w:rFonts w:ascii="Arial" w:hAnsi="Arial" w:cs="Arial"/>
        </w:rPr>
        <w:t xml:space="preserve"> staff</w:t>
      </w:r>
      <w:r w:rsidR="008C7611">
        <w:rPr>
          <w:rFonts w:ascii="Arial" w:hAnsi="Arial" w:cs="Arial"/>
        </w:rPr>
        <w:t>.</w:t>
      </w:r>
    </w:p>
    <w:p w14:paraId="2FFAF21B" w14:textId="119227A0" w:rsidR="00F965C0" w:rsidRDefault="003455FF" w:rsidP="003455FF">
      <w:pPr>
        <w:rPr>
          <w:rFonts w:ascii="Arial" w:hAnsi="Arial" w:cs="Arial"/>
        </w:rPr>
      </w:pPr>
      <w:r w:rsidRPr="003455FF">
        <w:rPr>
          <w:rFonts w:ascii="Arial" w:hAnsi="Arial" w:cs="Arial"/>
        </w:rPr>
        <w:t xml:space="preserve">All receipts must be </w:t>
      </w:r>
      <w:r>
        <w:rPr>
          <w:rFonts w:ascii="Arial" w:hAnsi="Arial" w:cs="Arial"/>
        </w:rPr>
        <w:t xml:space="preserve">kept and </w:t>
      </w:r>
      <w:r w:rsidRPr="003455FF">
        <w:rPr>
          <w:rFonts w:ascii="Arial" w:hAnsi="Arial" w:cs="Arial"/>
        </w:rPr>
        <w:t xml:space="preserve">securely fastened to the cardholder’s monthly statement reconciliation of expenditure </w:t>
      </w:r>
      <w:r w:rsidR="00751FC2" w:rsidRPr="003455FF">
        <w:rPr>
          <w:rFonts w:ascii="Arial" w:hAnsi="Arial" w:cs="Arial"/>
        </w:rPr>
        <w:t>incurred</w:t>
      </w:r>
      <w:r w:rsidR="00751FC2">
        <w:rPr>
          <w:rFonts w:ascii="Arial" w:hAnsi="Arial" w:cs="Arial"/>
        </w:rPr>
        <w:t xml:space="preserve"> and</w:t>
      </w:r>
      <w:r w:rsidR="00197035">
        <w:rPr>
          <w:rFonts w:ascii="Arial" w:hAnsi="Arial" w:cs="Arial"/>
        </w:rPr>
        <w:t xml:space="preserve"> return to the Finance Department </w:t>
      </w:r>
      <w:r w:rsidR="00197035" w:rsidRPr="00197035">
        <w:rPr>
          <w:rFonts w:ascii="Arial" w:hAnsi="Arial" w:cs="Arial"/>
          <w:b/>
          <w:bCs/>
        </w:rPr>
        <w:t>within three weeks</w:t>
      </w:r>
      <w:r w:rsidR="00197035">
        <w:rPr>
          <w:rFonts w:ascii="Arial" w:hAnsi="Arial" w:cs="Arial"/>
        </w:rPr>
        <w:t xml:space="preserve">.  </w:t>
      </w:r>
      <w:r w:rsidR="00433F0C">
        <w:rPr>
          <w:rFonts w:ascii="Arial" w:hAnsi="Arial" w:cs="Arial"/>
        </w:rPr>
        <w:t>Failure to submit completed statement reconciliations by the deadline will result in cards being suspended</w:t>
      </w:r>
      <w:r w:rsidR="003E62CB">
        <w:rPr>
          <w:rFonts w:ascii="Arial" w:hAnsi="Arial" w:cs="Arial"/>
        </w:rPr>
        <w:t xml:space="preserve"> or cancelled.</w:t>
      </w:r>
    </w:p>
    <w:p w14:paraId="0AE225AE" w14:textId="1AC48C18" w:rsidR="00AD717F" w:rsidRDefault="00AD717F" w:rsidP="003455FF">
      <w:pPr>
        <w:rPr>
          <w:rFonts w:ascii="Arial" w:hAnsi="Arial" w:cs="Arial"/>
        </w:rPr>
      </w:pPr>
      <w:r>
        <w:rPr>
          <w:rFonts w:ascii="Arial" w:hAnsi="Arial" w:cs="Arial"/>
        </w:rPr>
        <w:t>Purchasing of persona</w:t>
      </w:r>
      <w:r w:rsidR="00017956">
        <w:rPr>
          <w:rFonts w:ascii="Arial" w:hAnsi="Arial" w:cs="Arial"/>
        </w:rPr>
        <w:t>l</w:t>
      </w:r>
      <w:r>
        <w:rPr>
          <w:rFonts w:ascii="Arial" w:hAnsi="Arial" w:cs="Arial"/>
        </w:rPr>
        <w:t xml:space="preserve"> or n</w:t>
      </w:r>
      <w:r w:rsidR="002E4B38">
        <w:rPr>
          <w:rFonts w:ascii="Arial" w:hAnsi="Arial" w:cs="Arial"/>
        </w:rPr>
        <w:t xml:space="preserve">on-business </w:t>
      </w:r>
      <w:r w:rsidR="00017956">
        <w:rPr>
          <w:rFonts w:ascii="Arial" w:hAnsi="Arial" w:cs="Arial"/>
        </w:rPr>
        <w:t xml:space="preserve">transactions is strictly prohibited and may result in </w:t>
      </w:r>
      <w:r w:rsidR="001E33F8">
        <w:rPr>
          <w:rFonts w:ascii="Arial" w:hAnsi="Arial" w:cs="Arial"/>
        </w:rPr>
        <w:t xml:space="preserve">disciplinary action.  The University reserves the right </w:t>
      </w:r>
      <w:r w:rsidR="0003083B">
        <w:rPr>
          <w:rFonts w:ascii="Arial" w:hAnsi="Arial" w:cs="Arial"/>
        </w:rPr>
        <w:t>to hold the cardholder personally liable for any transactions that f</w:t>
      </w:r>
      <w:r w:rsidR="003E62CB">
        <w:rPr>
          <w:rFonts w:ascii="Arial" w:hAnsi="Arial" w:cs="Arial"/>
        </w:rPr>
        <w:t>a</w:t>
      </w:r>
      <w:r w:rsidR="0003083B">
        <w:rPr>
          <w:rFonts w:ascii="Arial" w:hAnsi="Arial" w:cs="Arial"/>
        </w:rPr>
        <w:t>ll outside of any University policy</w:t>
      </w:r>
      <w:r w:rsidR="003E62CB">
        <w:rPr>
          <w:rFonts w:ascii="Arial" w:hAnsi="Arial" w:cs="Arial"/>
        </w:rPr>
        <w:t>.</w:t>
      </w:r>
    </w:p>
    <w:p w14:paraId="4C4E3CBF" w14:textId="21EA002D" w:rsidR="00036AAD" w:rsidRDefault="00036AAD" w:rsidP="00F02080">
      <w:pPr>
        <w:pStyle w:val="ListParagraph"/>
        <w:numPr>
          <w:ilvl w:val="1"/>
          <w:numId w:val="8"/>
        </w:numPr>
        <w:rPr>
          <w:rFonts w:ascii="Arial" w:hAnsi="Arial" w:cs="Arial"/>
          <w:b/>
          <w:bCs/>
        </w:rPr>
      </w:pPr>
      <w:r>
        <w:rPr>
          <w:rFonts w:ascii="Arial" w:hAnsi="Arial" w:cs="Arial"/>
          <w:b/>
          <w:bCs/>
        </w:rPr>
        <w:t>Exceptional non-PO invoices</w:t>
      </w:r>
    </w:p>
    <w:p w14:paraId="3A8251DF" w14:textId="5F04430A" w:rsidR="00036AAD" w:rsidRDefault="00C975E1" w:rsidP="00036AAD">
      <w:pPr>
        <w:rPr>
          <w:rFonts w:ascii="Arial" w:hAnsi="Arial" w:cs="Arial"/>
        </w:rPr>
      </w:pPr>
      <w:r w:rsidRPr="00DE1ED0">
        <w:rPr>
          <w:rFonts w:ascii="Arial" w:hAnsi="Arial" w:cs="Arial"/>
        </w:rPr>
        <w:t xml:space="preserve">Certain categories of payments may be excluded from the </w:t>
      </w:r>
      <w:r w:rsidR="00DE1ED0" w:rsidRPr="00DE1ED0">
        <w:rPr>
          <w:rFonts w:ascii="Arial" w:hAnsi="Arial" w:cs="Arial"/>
        </w:rPr>
        <w:t>requirement</w:t>
      </w:r>
      <w:r w:rsidRPr="00DE1ED0">
        <w:rPr>
          <w:rFonts w:ascii="Arial" w:hAnsi="Arial" w:cs="Arial"/>
        </w:rPr>
        <w:t xml:space="preserve"> for a </w:t>
      </w:r>
      <w:r w:rsidR="00DE1ED0" w:rsidRPr="00DE1ED0">
        <w:rPr>
          <w:rFonts w:ascii="Arial" w:hAnsi="Arial" w:cs="Arial"/>
        </w:rPr>
        <w:t>PO in advance at the discretion of the Director of Finance &amp; Planning.  This currently includes:</w:t>
      </w:r>
    </w:p>
    <w:p w14:paraId="4EB3D41C" w14:textId="43B63096" w:rsidR="00DE1ED0" w:rsidRDefault="0064137D" w:rsidP="00DE1ED0">
      <w:pPr>
        <w:pStyle w:val="ListParagraph"/>
        <w:numPr>
          <w:ilvl w:val="0"/>
          <w:numId w:val="11"/>
        </w:numPr>
        <w:rPr>
          <w:rFonts w:ascii="Arial" w:hAnsi="Arial" w:cs="Arial"/>
        </w:rPr>
      </w:pPr>
      <w:r>
        <w:rPr>
          <w:rFonts w:ascii="Arial" w:hAnsi="Arial" w:cs="Arial"/>
        </w:rPr>
        <w:t>Items agreed through other approved routes (e.g., Amazon Business)</w:t>
      </w:r>
    </w:p>
    <w:p w14:paraId="2F813276" w14:textId="7400B9DC" w:rsidR="0064137D" w:rsidRDefault="00836E89" w:rsidP="00DE1ED0">
      <w:pPr>
        <w:pStyle w:val="ListParagraph"/>
        <w:numPr>
          <w:ilvl w:val="0"/>
          <w:numId w:val="11"/>
        </w:numPr>
        <w:rPr>
          <w:rFonts w:ascii="Arial" w:hAnsi="Arial" w:cs="Arial"/>
        </w:rPr>
      </w:pPr>
      <w:r>
        <w:rPr>
          <w:rFonts w:ascii="Arial" w:hAnsi="Arial" w:cs="Arial"/>
        </w:rPr>
        <w:t>Utilities</w:t>
      </w:r>
    </w:p>
    <w:p w14:paraId="6FDDCBD6" w14:textId="08C5B4DE" w:rsidR="00836E89" w:rsidRDefault="00836E89" w:rsidP="00DE1ED0">
      <w:pPr>
        <w:pStyle w:val="ListParagraph"/>
        <w:numPr>
          <w:ilvl w:val="0"/>
          <w:numId w:val="11"/>
        </w:numPr>
        <w:rPr>
          <w:rFonts w:ascii="Arial" w:hAnsi="Arial" w:cs="Arial"/>
        </w:rPr>
      </w:pPr>
      <w:r>
        <w:rPr>
          <w:rFonts w:ascii="Arial" w:hAnsi="Arial" w:cs="Arial"/>
        </w:rPr>
        <w:t>External examiner expenses</w:t>
      </w:r>
    </w:p>
    <w:p w14:paraId="71E6F27A" w14:textId="1FC14908" w:rsidR="00836E89" w:rsidRDefault="00836E89" w:rsidP="00DE1ED0">
      <w:pPr>
        <w:pStyle w:val="ListParagraph"/>
        <w:numPr>
          <w:ilvl w:val="0"/>
          <w:numId w:val="11"/>
        </w:numPr>
        <w:rPr>
          <w:rFonts w:ascii="Arial" w:hAnsi="Arial" w:cs="Arial"/>
        </w:rPr>
      </w:pPr>
      <w:r>
        <w:rPr>
          <w:rFonts w:ascii="Arial" w:hAnsi="Arial" w:cs="Arial"/>
        </w:rPr>
        <w:t>Student bursary and similar payments</w:t>
      </w:r>
    </w:p>
    <w:p w14:paraId="680804D2" w14:textId="366C29C4" w:rsidR="00C862AD" w:rsidRDefault="00C862AD" w:rsidP="00DE1ED0">
      <w:pPr>
        <w:pStyle w:val="ListParagraph"/>
        <w:numPr>
          <w:ilvl w:val="0"/>
          <w:numId w:val="11"/>
        </w:numPr>
        <w:rPr>
          <w:rFonts w:ascii="Arial" w:hAnsi="Arial" w:cs="Arial"/>
        </w:rPr>
      </w:pPr>
      <w:r>
        <w:rPr>
          <w:rFonts w:ascii="Arial" w:hAnsi="Arial" w:cs="Arial"/>
        </w:rPr>
        <w:t>Payment</w:t>
      </w:r>
      <w:r w:rsidR="006929EB">
        <w:rPr>
          <w:rFonts w:ascii="Arial" w:hAnsi="Arial" w:cs="Arial"/>
        </w:rPr>
        <w:t>s</w:t>
      </w:r>
      <w:r>
        <w:rPr>
          <w:rFonts w:ascii="Arial" w:hAnsi="Arial" w:cs="Arial"/>
        </w:rPr>
        <w:t xml:space="preserve"> to </w:t>
      </w:r>
      <w:r w:rsidR="006929EB">
        <w:rPr>
          <w:rFonts w:ascii="Arial" w:hAnsi="Arial" w:cs="Arial"/>
        </w:rPr>
        <w:t>franchise partners</w:t>
      </w:r>
      <w:r w:rsidR="00C25B42">
        <w:rPr>
          <w:rFonts w:ascii="Arial" w:hAnsi="Arial" w:cs="Arial"/>
        </w:rPr>
        <w:t xml:space="preserve"> or disbursements to research partners</w:t>
      </w:r>
    </w:p>
    <w:p w14:paraId="059E13BF" w14:textId="7DECD555" w:rsidR="00C862AD" w:rsidRDefault="00C862AD" w:rsidP="00DE1ED0">
      <w:pPr>
        <w:pStyle w:val="ListParagraph"/>
        <w:numPr>
          <w:ilvl w:val="0"/>
          <w:numId w:val="11"/>
        </w:numPr>
        <w:rPr>
          <w:rFonts w:ascii="Arial" w:hAnsi="Arial" w:cs="Arial"/>
        </w:rPr>
      </w:pPr>
      <w:r>
        <w:rPr>
          <w:rFonts w:ascii="Arial" w:hAnsi="Arial" w:cs="Arial"/>
        </w:rPr>
        <w:t>Suppliers paid by direct debit</w:t>
      </w:r>
    </w:p>
    <w:p w14:paraId="6A04D994" w14:textId="77777777" w:rsidR="00FA785B" w:rsidRDefault="00FA785B" w:rsidP="00FA785B">
      <w:pPr>
        <w:pStyle w:val="ListParagraph"/>
        <w:rPr>
          <w:rFonts w:ascii="Arial" w:hAnsi="Arial" w:cs="Arial"/>
        </w:rPr>
      </w:pPr>
    </w:p>
    <w:p w14:paraId="2FEEB720" w14:textId="4E090D40" w:rsidR="00FD0F7D" w:rsidRDefault="00F02080" w:rsidP="00F02080">
      <w:pPr>
        <w:pStyle w:val="ListParagraph"/>
        <w:numPr>
          <w:ilvl w:val="1"/>
          <w:numId w:val="8"/>
        </w:numPr>
        <w:rPr>
          <w:rFonts w:ascii="Arial" w:hAnsi="Arial" w:cs="Arial"/>
          <w:b/>
          <w:bCs/>
        </w:rPr>
      </w:pPr>
      <w:r>
        <w:rPr>
          <w:rFonts w:ascii="Arial" w:hAnsi="Arial" w:cs="Arial"/>
          <w:b/>
          <w:bCs/>
        </w:rPr>
        <w:t>Receipting of goods and supplies</w:t>
      </w:r>
    </w:p>
    <w:p w14:paraId="2E80C54F" w14:textId="27ED3555" w:rsidR="00EA680B" w:rsidRDefault="00EA680B" w:rsidP="006929EB">
      <w:pPr>
        <w:rPr>
          <w:rFonts w:ascii="Arial" w:hAnsi="Arial" w:cs="Arial"/>
        </w:rPr>
      </w:pPr>
      <w:r>
        <w:rPr>
          <w:rFonts w:ascii="Arial" w:hAnsi="Arial" w:cs="Arial"/>
        </w:rPr>
        <w:t>Good</w:t>
      </w:r>
      <w:r w:rsidR="004726B5">
        <w:rPr>
          <w:rFonts w:ascii="Arial" w:hAnsi="Arial" w:cs="Arial"/>
        </w:rPr>
        <w:t>s</w:t>
      </w:r>
      <w:r>
        <w:rPr>
          <w:rFonts w:ascii="Arial" w:hAnsi="Arial" w:cs="Arial"/>
        </w:rPr>
        <w:t xml:space="preserve"> may only be delivered to authorised delivery points agreed with the Director of Finance &amp; Planning</w:t>
      </w:r>
      <w:r w:rsidR="00845F49">
        <w:rPr>
          <w:rFonts w:ascii="Arial" w:hAnsi="Arial" w:cs="Arial"/>
        </w:rPr>
        <w:t>.</w:t>
      </w:r>
    </w:p>
    <w:p w14:paraId="71A77951" w14:textId="77777777" w:rsidR="0053153E" w:rsidRDefault="003F31A2" w:rsidP="003F31A2">
      <w:pPr>
        <w:rPr>
          <w:rFonts w:ascii="Arial" w:hAnsi="Arial" w:cs="Arial"/>
        </w:rPr>
      </w:pPr>
      <w:r>
        <w:rPr>
          <w:rFonts w:ascii="Arial" w:hAnsi="Arial" w:cs="Arial"/>
        </w:rPr>
        <w:t>Goods should be examined for completeness and damage as soon as they arrive</w:t>
      </w:r>
      <w:r w:rsidR="00B13951">
        <w:rPr>
          <w:rFonts w:ascii="Arial" w:hAnsi="Arial" w:cs="Arial"/>
        </w:rPr>
        <w:t>.</w:t>
      </w:r>
    </w:p>
    <w:p w14:paraId="52A9B077" w14:textId="589F3EC7" w:rsidR="003F31A2" w:rsidRDefault="00B13951" w:rsidP="003F31A2">
      <w:pPr>
        <w:rPr>
          <w:rFonts w:ascii="Arial" w:hAnsi="Arial" w:cs="Arial"/>
        </w:rPr>
      </w:pPr>
      <w:r>
        <w:rPr>
          <w:rFonts w:ascii="Arial" w:hAnsi="Arial" w:cs="Arial"/>
        </w:rPr>
        <w:t xml:space="preserve">The supplier </w:t>
      </w:r>
      <w:r w:rsidR="00524244">
        <w:rPr>
          <w:rFonts w:ascii="Arial" w:hAnsi="Arial" w:cs="Arial"/>
        </w:rPr>
        <w:t>must</w:t>
      </w:r>
      <w:r>
        <w:rPr>
          <w:rFonts w:ascii="Arial" w:hAnsi="Arial" w:cs="Arial"/>
        </w:rPr>
        <w:t xml:space="preserve"> be notified of any issues with 24 hours of </w:t>
      </w:r>
      <w:r w:rsidR="00450F4C">
        <w:rPr>
          <w:rFonts w:ascii="Arial" w:hAnsi="Arial" w:cs="Arial"/>
        </w:rPr>
        <w:t>delivery and</w:t>
      </w:r>
      <w:r w:rsidR="004726B5">
        <w:rPr>
          <w:rFonts w:ascii="Arial" w:hAnsi="Arial" w:cs="Arial"/>
        </w:rPr>
        <w:t xml:space="preserve"> </w:t>
      </w:r>
      <w:r w:rsidR="00AF3098">
        <w:rPr>
          <w:rFonts w:ascii="Arial" w:hAnsi="Arial" w:cs="Arial"/>
        </w:rPr>
        <w:t>recorded</w:t>
      </w:r>
      <w:r w:rsidR="004726B5">
        <w:rPr>
          <w:rFonts w:ascii="Arial" w:hAnsi="Arial" w:cs="Arial"/>
        </w:rPr>
        <w:t xml:space="preserve"> on eBis.</w:t>
      </w:r>
    </w:p>
    <w:p w14:paraId="43BCAB17" w14:textId="77777777" w:rsidR="004726B5" w:rsidRDefault="004726B5" w:rsidP="004726B5">
      <w:pPr>
        <w:rPr>
          <w:rFonts w:ascii="Arial" w:hAnsi="Arial" w:cs="Arial"/>
        </w:rPr>
      </w:pPr>
      <w:r>
        <w:rPr>
          <w:rFonts w:ascii="Arial" w:hAnsi="Arial" w:cs="Arial"/>
        </w:rPr>
        <w:lastRenderedPageBreak/>
        <w:t>Failure to immediately review and log any discrepancies may result in the University being liable for goods it cannot use.</w:t>
      </w:r>
    </w:p>
    <w:p w14:paraId="0906F76B" w14:textId="12BADC7D" w:rsidR="006929EB" w:rsidRDefault="0053153E" w:rsidP="008010D0">
      <w:pPr>
        <w:rPr>
          <w:rFonts w:ascii="Arial" w:hAnsi="Arial" w:cs="Arial"/>
        </w:rPr>
      </w:pPr>
      <w:r>
        <w:rPr>
          <w:rFonts w:ascii="Arial" w:hAnsi="Arial" w:cs="Arial"/>
        </w:rPr>
        <w:t xml:space="preserve">Good </w:t>
      </w:r>
      <w:r w:rsidR="004726B5">
        <w:rPr>
          <w:rFonts w:ascii="Arial" w:hAnsi="Arial" w:cs="Arial"/>
        </w:rPr>
        <w:t xml:space="preserve">and services </w:t>
      </w:r>
      <w:r>
        <w:rPr>
          <w:rFonts w:ascii="Arial" w:hAnsi="Arial" w:cs="Arial"/>
        </w:rPr>
        <w:t xml:space="preserve">should be immediately receipted </w:t>
      </w:r>
      <w:r w:rsidR="004726B5">
        <w:rPr>
          <w:rFonts w:ascii="Arial" w:hAnsi="Arial" w:cs="Arial"/>
        </w:rPr>
        <w:t>as soon as received</w:t>
      </w:r>
      <w:r>
        <w:rPr>
          <w:rFonts w:ascii="Arial" w:hAnsi="Arial" w:cs="Arial"/>
        </w:rPr>
        <w:t xml:space="preserve"> on eBis</w:t>
      </w:r>
      <w:r w:rsidR="008010D0">
        <w:rPr>
          <w:rFonts w:ascii="Arial" w:hAnsi="Arial" w:cs="Arial"/>
        </w:rPr>
        <w:t>.</w:t>
      </w:r>
    </w:p>
    <w:p w14:paraId="008F8029" w14:textId="70383FFE" w:rsidR="00EA680B" w:rsidRDefault="005644B1" w:rsidP="006929EB">
      <w:pPr>
        <w:rPr>
          <w:rFonts w:ascii="Arial" w:hAnsi="Arial" w:cs="Arial"/>
        </w:rPr>
      </w:pPr>
      <w:r>
        <w:rPr>
          <w:rFonts w:ascii="Arial" w:hAnsi="Arial" w:cs="Arial"/>
        </w:rPr>
        <w:t>Failure to promptly receipt and authorise payments may result in the University not meeting payment terms for suppliers</w:t>
      </w:r>
      <w:r w:rsidR="00E3623C">
        <w:rPr>
          <w:rFonts w:ascii="Arial" w:hAnsi="Arial" w:cs="Arial"/>
        </w:rPr>
        <w:t xml:space="preserve"> include</w:t>
      </w:r>
      <w:r w:rsidR="00524244">
        <w:rPr>
          <w:rFonts w:ascii="Arial" w:hAnsi="Arial" w:cs="Arial"/>
        </w:rPr>
        <w:t>d</w:t>
      </w:r>
      <w:r w:rsidR="00E3623C">
        <w:rPr>
          <w:rFonts w:ascii="Arial" w:hAnsi="Arial" w:cs="Arial"/>
        </w:rPr>
        <w:t xml:space="preserve"> in our terms and conditions, and potentially expose the University to late payment claims.</w:t>
      </w:r>
    </w:p>
    <w:p w14:paraId="6F154127" w14:textId="446E8A6E" w:rsidR="00C25B42" w:rsidRPr="006929EB" w:rsidRDefault="00C25B42" w:rsidP="006929EB">
      <w:pPr>
        <w:rPr>
          <w:rFonts w:ascii="Arial" w:hAnsi="Arial" w:cs="Arial"/>
        </w:rPr>
      </w:pPr>
      <w:r>
        <w:rPr>
          <w:rFonts w:ascii="Arial" w:hAnsi="Arial" w:cs="Arial"/>
        </w:rPr>
        <w:t>For interim payments on capital or research schemes</w:t>
      </w:r>
      <w:r w:rsidR="006B5276">
        <w:rPr>
          <w:rFonts w:ascii="Arial" w:hAnsi="Arial" w:cs="Arial"/>
        </w:rPr>
        <w:t xml:space="preserve">, payment will only be made on submission of </w:t>
      </w:r>
      <w:r w:rsidR="00F07AC5">
        <w:rPr>
          <w:rFonts w:ascii="Arial" w:hAnsi="Arial" w:cs="Arial"/>
        </w:rPr>
        <w:t xml:space="preserve">evidence that work </w:t>
      </w:r>
      <w:r w:rsidR="00446487">
        <w:rPr>
          <w:rFonts w:ascii="Arial" w:hAnsi="Arial" w:cs="Arial"/>
        </w:rPr>
        <w:t>to</w:t>
      </w:r>
      <w:r w:rsidR="00F07AC5">
        <w:rPr>
          <w:rFonts w:ascii="Arial" w:hAnsi="Arial" w:cs="Arial"/>
        </w:rPr>
        <w:t xml:space="preserve"> the </w:t>
      </w:r>
      <w:r w:rsidR="008A119A">
        <w:rPr>
          <w:rFonts w:ascii="Arial" w:hAnsi="Arial" w:cs="Arial"/>
        </w:rPr>
        <w:t>declared value has been satisfactorily completed, e.g., a Quantity Surveyor</w:t>
      </w:r>
      <w:r w:rsidR="00BC31D0">
        <w:rPr>
          <w:rFonts w:ascii="Arial" w:hAnsi="Arial" w:cs="Arial"/>
        </w:rPr>
        <w:t>’s Valuation Certificate.</w:t>
      </w:r>
    </w:p>
    <w:p w14:paraId="1B70FF4E" w14:textId="77777777" w:rsidR="00F46E0F" w:rsidRDefault="00F46E0F" w:rsidP="00F46E0F">
      <w:pPr>
        <w:pStyle w:val="ListParagraph"/>
        <w:rPr>
          <w:rFonts w:ascii="Arial" w:hAnsi="Arial" w:cs="Arial"/>
          <w:b/>
          <w:bCs/>
        </w:rPr>
      </w:pPr>
    </w:p>
    <w:p w14:paraId="69F634E2" w14:textId="64C6AF3D" w:rsidR="00CC017F" w:rsidRDefault="00F46E0F" w:rsidP="000803DA">
      <w:pPr>
        <w:pStyle w:val="ListParagraph"/>
        <w:numPr>
          <w:ilvl w:val="0"/>
          <w:numId w:val="1"/>
        </w:numPr>
        <w:rPr>
          <w:rFonts w:ascii="Arial" w:hAnsi="Arial" w:cs="Arial"/>
          <w:b/>
          <w:bCs/>
        </w:rPr>
      </w:pPr>
      <w:r>
        <w:rPr>
          <w:rFonts w:ascii="Arial" w:hAnsi="Arial" w:cs="Arial"/>
          <w:b/>
          <w:bCs/>
        </w:rPr>
        <w:t>Sourcing New Suppliers</w:t>
      </w:r>
    </w:p>
    <w:p w14:paraId="203E035C" w14:textId="66ED0891" w:rsidR="00022572" w:rsidRDefault="00450F4C" w:rsidP="00022572">
      <w:pPr>
        <w:rPr>
          <w:rFonts w:ascii="Arial" w:hAnsi="Arial" w:cs="Arial"/>
        </w:rPr>
      </w:pPr>
      <w:r w:rsidRPr="001655BB">
        <w:rPr>
          <w:rFonts w:ascii="Arial" w:hAnsi="Arial" w:cs="Arial"/>
        </w:rPr>
        <w:t xml:space="preserve">Where an approved supplier cannot </w:t>
      </w:r>
      <w:r w:rsidR="001655BB" w:rsidRPr="001655BB">
        <w:rPr>
          <w:rFonts w:ascii="Arial" w:hAnsi="Arial" w:cs="Arial"/>
        </w:rPr>
        <w:t xml:space="preserve">be identified to fulfil </w:t>
      </w:r>
      <w:r w:rsidR="001655BB">
        <w:rPr>
          <w:rFonts w:ascii="Arial" w:hAnsi="Arial" w:cs="Arial"/>
        </w:rPr>
        <w:t>a procurement need a new supplier or agreement will need to be found and a procurement exercise must be undertaken:</w:t>
      </w:r>
    </w:p>
    <w:p w14:paraId="6221294D" w14:textId="6E0E21A0" w:rsidR="00D06F03" w:rsidRDefault="003E46B3" w:rsidP="00022572">
      <w:pPr>
        <w:rPr>
          <w:rFonts w:ascii="Arial" w:hAnsi="Arial" w:cs="Arial"/>
        </w:rPr>
      </w:pPr>
      <w:r>
        <w:rPr>
          <w:rFonts w:ascii="Arial" w:hAnsi="Arial" w:cs="Arial"/>
        </w:rPr>
        <w:t>The value of the purchase</w:t>
      </w:r>
      <w:r w:rsidR="00CA2D19">
        <w:rPr>
          <w:rFonts w:ascii="Arial" w:hAnsi="Arial" w:cs="Arial"/>
        </w:rPr>
        <w:t xml:space="preserve"> is measured as:</w:t>
      </w:r>
    </w:p>
    <w:p w14:paraId="2E939028" w14:textId="5806381D" w:rsidR="00CA2D19" w:rsidRDefault="00C3751E" w:rsidP="00CA2D19">
      <w:pPr>
        <w:pStyle w:val="ListParagraph"/>
        <w:numPr>
          <w:ilvl w:val="0"/>
          <w:numId w:val="12"/>
        </w:numPr>
        <w:rPr>
          <w:rFonts w:ascii="Arial" w:hAnsi="Arial" w:cs="Arial"/>
        </w:rPr>
      </w:pPr>
      <w:r>
        <w:rPr>
          <w:rFonts w:ascii="Arial" w:hAnsi="Arial" w:cs="Arial"/>
        </w:rPr>
        <w:t>Value of the contract throughout its duration, not the annual value</w:t>
      </w:r>
      <w:r w:rsidR="00526B61">
        <w:rPr>
          <w:rFonts w:ascii="Arial" w:hAnsi="Arial" w:cs="Arial"/>
        </w:rPr>
        <w:t>, including any possible extensions</w:t>
      </w:r>
      <w:r w:rsidR="00C60B4A">
        <w:rPr>
          <w:rFonts w:ascii="Arial" w:hAnsi="Arial" w:cs="Arial"/>
        </w:rPr>
        <w:t xml:space="preserve">.  </w:t>
      </w:r>
      <w:r w:rsidR="001968BA">
        <w:rPr>
          <w:rFonts w:ascii="Arial" w:hAnsi="Arial" w:cs="Arial"/>
        </w:rPr>
        <w:t>For a rolling contract with no end date use 48 months as the contract length</w:t>
      </w:r>
    </w:p>
    <w:p w14:paraId="1198557A" w14:textId="1D0473C2" w:rsidR="00C3751E" w:rsidRDefault="00431A3A" w:rsidP="00CA2D19">
      <w:pPr>
        <w:pStyle w:val="ListParagraph"/>
        <w:numPr>
          <w:ilvl w:val="0"/>
          <w:numId w:val="12"/>
        </w:numPr>
        <w:rPr>
          <w:rFonts w:ascii="Arial" w:hAnsi="Arial" w:cs="Arial"/>
        </w:rPr>
      </w:pPr>
      <w:r>
        <w:rPr>
          <w:rFonts w:ascii="Arial" w:hAnsi="Arial" w:cs="Arial"/>
        </w:rPr>
        <w:t>Similar contracts must be aggregated e.g., you cannot split supply of the same item between courses or buildings, but must be for the University as a whole</w:t>
      </w:r>
    </w:p>
    <w:p w14:paraId="0AFE5E72" w14:textId="6AD77AD5" w:rsidR="00431A3A" w:rsidRDefault="00431A3A" w:rsidP="00CA2D19">
      <w:pPr>
        <w:pStyle w:val="ListParagraph"/>
        <w:numPr>
          <w:ilvl w:val="0"/>
          <w:numId w:val="12"/>
        </w:numPr>
        <w:rPr>
          <w:rFonts w:ascii="Arial" w:hAnsi="Arial" w:cs="Arial"/>
        </w:rPr>
      </w:pPr>
      <w:r>
        <w:rPr>
          <w:rFonts w:ascii="Arial" w:hAnsi="Arial" w:cs="Arial"/>
        </w:rPr>
        <w:t>Must include VAT</w:t>
      </w:r>
    </w:p>
    <w:p w14:paraId="24FD275B" w14:textId="65D7FEEB" w:rsidR="00A4455E" w:rsidRDefault="00A4455E" w:rsidP="00A4455E">
      <w:pPr>
        <w:rPr>
          <w:rFonts w:ascii="Arial" w:hAnsi="Arial" w:cs="Arial"/>
        </w:rPr>
      </w:pPr>
      <w:r>
        <w:rPr>
          <w:rFonts w:ascii="Arial" w:hAnsi="Arial" w:cs="Arial"/>
        </w:rPr>
        <w:t>The requirements are:</w:t>
      </w:r>
    </w:p>
    <w:tbl>
      <w:tblPr>
        <w:tblStyle w:val="TableGrid"/>
        <w:tblW w:w="0" w:type="auto"/>
        <w:tblLook w:val="04A0" w:firstRow="1" w:lastRow="0" w:firstColumn="1" w:lastColumn="0" w:noHBand="0" w:noVBand="1"/>
      </w:tblPr>
      <w:tblGrid>
        <w:gridCol w:w="1980"/>
        <w:gridCol w:w="7036"/>
      </w:tblGrid>
      <w:tr w:rsidR="00A4455E" w14:paraId="3A352F52" w14:textId="77777777" w:rsidTr="00A4455E">
        <w:tc>
          <w:tcPr>
            <w:tcW w:w="1980" w:type="dxa"/>
          </w:tcPr>
          <w:p w14:paraId="638F7F2D" w14:textId="7A280814" w:rsidR="00A4455E" w:rsidRPr="00A4455E" w:rsidRDefault="00A4455E" w:rsidP="00A4455E">
            <w:pPr>
              <w:rPr>
                <w:rFonts w:ascii="Arial" w:hAnsi="Arial" w:cs="Arial"/>
                <w:b/>
                <w:bCs/>
              </w:rPr>
            </w:pPr>
            <w:r w:rsidRPr="00A4455E">
              <w:rPr>
                <w:rFonts w:ascii="Arial" w:hAnsi="Arial" w:cs="Arial"/>
                <w:b/>
                <w:bCs/>
              </w:rPr>
              <w:t>Value</w:t>
            </w:r>
            <w:r w:rsidR="005D42C9">
              <w:rPr>
                <w:rFonts w:ascii="Arial" w:hAnsi="Arial" w:cs="Arial"/>
                <w:b/>
                <w:bCs/>
              </w:rPr>
              <w:t xml:space="preserve"> (</w:t>
            </w:r>
            <w:proofErr w:type="spellStart"/>
            <w:r w:rsidR="005D42C9">
              <w:rPr>
                <w:rFonts w:ascii="Arial" w:hAnsi="Arial" w:cs="Arial"/>
                <w:b/>
                <w:bCs/>
              </w:rPr>
              <w:t>incl</w:t>
            </w:r>
            <w:proofErr w:type="spellEnd"/>
            <w:r w:rsidR="005D42C9">
              <w:rPr>
                <w:rFonts w:ascii="Arial" w:hAnsi="Arial" w:cs="Arial"/>
                <w:b/>
                <w:bCs/>
              </w:rPr>
              <w:t xml:space="preserve"> VAT)</w:t>
            </w:r>
          </w:p>
        </w:tc>
        <w:tc>
          <w:tcPr>
            <w:tcW w:w="7036" w:type="dxa"/>
          </w:tcPr>
          <w:p w14:paraId="130ECF58" w14:textId="7B03F0A2" w:rsidR="00A4455E" w:rsidRPr="00A4455E" w:rsidRDefault="00A4455E" w:rsidP="00A4455E">
            <w:pPr>
              <w:rPr>
                <w:rFonts w:ascii="Arial" w:hAnsi="Arial" w:cs="Arial"/>
                <w:b/>
                <w:bCs/>
              </w:rPr>
            </w:pPr>
            <w:r w:rsidRPr="00A4455E">
              <w:rPr>
                <w:rFonts w:ascii="Arial" w:hAnsi="Arial" w:cs="Arial"/>
                <w:b/>
                <w:bCs/>
              </w:rPr>
              <w:t>Requirement</w:t>
            </w:r>
          </w:p>
        </w:tc>
      </w:tr>
      <w:tr w:rsidR="00A4455E" w14:paraId="11ADBF26" w14:textId="77777777" w:rsidTr="00A4455E">
        <w:tc>
          <w:tcPr>
            <w:tcW w:w="1980" w:type="dxa"/>
          </w:tcPr>
          <w:p w14:paraId="25653A27" w14:textId="27C7AB9D" w:rsidR="00A4455E" w:rsidRDefault="00A4455E" w:rsidP="005D42C9">
            <w:pPr>
              <w:jc w:val="center"/>
              <w:rPr>
                <w:rFonts w:ascii="Arial" w:hAnsi="Arial" w:cs="Arial"/>
              </w:rPr>
            </w:pPr>
            <w:r>
              <w:rPr>
                <w:rFonts w:ascii="Arial" w:hAnsi="Arial" w:cs="Arial"/>
              </w:rPr>
              <w:t>Up to £10,000</w:t>
            </w:r>
          </w:p>
        </w:tc>
        <w:tc>
          <w:tcPr>
            <w:tcW w:w="7036" w:type="dxa"/>
          </w:tcPr>
          <w:p w14:paraId="3774AA15" w14:textId="7BC41F02" w:rsidR="00A4455E" w:rsidRPr="009247FC" w:rsidRDefault="00B92A09" w:rsidP="009247FC">
            <w:pPr>
              <w:pStyle w:val="ListParagraph"/>
              <w:numPr>
                <w:ilvl w:val="0"/>
                <w:numId w:val="13"/>
              </w:numPr>
              <w:ind w:left="311" w:hanging="283"/>
              <w:rPr>
                <w:rFonts w:ascii="Arial" w:hAnsi="Arial" w:cs="Arial"/>
              </w:rPr>
            </w:pPr>
            <w:r>
              <w:rPr>
                <w:rFonts w:ascii="Arial" w:hAnsi="Arial" w:cs="Arial"/>
              </w:rPr>
              <w:t>Requisitioner c</w:t>
            </w:r>
            <w:r w:rsidR="007C6443" w:rsidRPr="009247FC">
              <w:rPr>
                <w:rFonts w:ascii="Arial" w:hAnsi="Arial" w:cs="Arial"/>
              </w:rPr>
              <w:t>arr</w:t>
            </w:r>
            <w:r>
              <w:rPr>
                <w:rFonts w:ascii="Arial" w:hAnsi="Arial" w:cs="Arial"/>
              </w:rPr>
              <w:t>ies</w:t>
            </w:r>
            <w:r w:rsidR="007C6443" w:rsidRPr="009247FC">
              <w:rPr>
                <w:rFonts w:ascii="Arial" w:hAnsi="Arial" w:cs="Arial"/>
              </w:rPr>
              <w:t xml:space="preserve"> out informal value for money assessment</w:t>
            </w:r>
          </w:p>
        </w:tc>
      </w:tr>
      <w:tr w:rsidR="00A4455E" w14:paraId="1D620CA9" w14:textId="77777777" w:rsidTr="00A4455E">
        <w:tc>
          <w:tcPr>
            <w:tcW w:w="1980" w:type="dxa"/>
          </w:tcPr>
          <w:p w14:paraId="518ACE46" w14:textId="623BA3B9" w:rsidR="00A4455E" w:rsidRDefault="00A15072" w:rsidP="005D42C9">
            <w:pPr>
              <w:jc w:val="center"/>
              <w:rPr>
                <w:rFonts w:ascii="Arial" w:hAnsi="Arial" w:cs="Arial"/>
              </w:rPr>
            </w:pPr>
            <w:r>
              <w:rPr>
                <w:rFonts w:ascii="Arial" w:hAnsi="Arial" w:cs="Arial"/>
              </w:rPr>
              <w:t>Up to £50,000</w:t>
            </w:r>
          </w:p>
        </w:tc>
        <w:tc>
          <w:tcPr>
            <w:tcW w:w="7036" w:type="dxa"/>
          </w:tcPr>
          <w:p w14:paraId="5518397B" w14:textId="7E4D70B1" w:rsidR="00A4455E" w:rsidRPr="009247FC" w:rsidRDefault="004F3DE3" w:rsidP="009247FC">
            <w:pPr>
              <w:pStyle w:val="ListParagraph"/>
              <w:numPr>
                <w:ilvl w:val="0"/>
                <w:numId w:val="13"/>
              </w:numPr>
              <w:ind w:left="311" w:hanging="283"/>
              <w:rPr>
                <w:rFonts w:ascii="Arial" w:hAnsi="Arial" w:cs="Arial"/>
              </w:rPr>
            </w:pPr>
            <w:r>
              <w:rPr>
                <w:rFonts w:ascii="Arial" w:hAnsi="Arial" w:cs="Arial"/>
              </w:rPr>
              <w:t>Minimum t</w:t>
            </w:r>
            <w:r w:rsidR="00A15072">
              <w:rPr>
                <w:rFonts w:ascii="Arial" w:hAnsi="Arial" w:cs="Arial"/>
              </w:rPr>
              <w:t xml:space="preserve">hree written quotes </w:t>
            </w:r>
            <w:r w:rsidR="00B92A09">
              <w:rPr>
                <w:rFonts w:ascii="Arial" w:hAnsi="Arial" w:cs="Arial"/>
              </w:rPr>
              <w:t>sourced by requisitioner,</w:t>
            </w:r>
            <w:r>
              <w:rPr>
                <w:rFonts w:ascii="Arial" w:hAnsi="Arial" w:cs="Arial"/>
              </w:rPr>
              <w:t xml:space="preserve"> which must be</w:t>
            </w:r>
            <w:r w:rsidR="00B92A09">
              <w:rPr>
                <w:rFonts w:ascii="Arial" w:hAnsi="Arial" w:cs="Arial"/>
              </w:rPr>
              <w:t xml:space="preserve"> </w:t>
            </w:r>
            <w:r w:rsidR="00A15072">
              <w:rPr>
                <w:rFonts w:ascii="Arial" w:hAnsi="Arial" w:cs="Arial"/>
              </w:rPr>
              <w:t>attached to PO</w:t>
            </w:r>
            <w:r>
              <w:rPr>
                <w:rFonts w:ascii="Arial" w:hAnsi="Arial" w:cs="Arial"/>
              </w:rPr>
              <w:t xml:space="preserve"> when raised</w:t>
            </w:r>
          </w:p>
        </w:tc>
      </w:tr>
      <w:tr w:rsidR="00A4455E" w14:paraId="4ED1282D" w14:textId="77777777" w:rsidTr="00A4455E">
        <w:tc>
          <w:tcPr>
            <w:tcW w:w="1980" w:type="dxa"/>
          </w:tcPr>
          <w:p w14:paraId="558C753A" w14:textId="7EE215BE" w:rsidR="00A4455E" w:rsidRDefault="00C60D29" w:rsidP="005D42C9">
            <w:pPr>
              <w:jc w:val="center"/>
              <w:rPr>
                <w:rFonts w:ascii="Arial" w:hAnsi="Arial" w:cs="Arial"/>
              </w:rPr>
            </w:pPr>
            <w:r>
              <w:rPr>
                <w:rFonts w:ascii="Arial" w:hAnsi="Arial" w:cs="Arial"/>
              </w:rPr>
              <w:t>Up to £</w:t>
            </w:r>
            <w:r w:rsidR="00C53B12">
              <w:rPr>
                <w:rFonts w:ascii="Arial" w:hAnsi="Arial" w:cs="Arial"/>
              </w:rPr>
              <w:t>213,477</w:t>
            </w:r>
          </w:p>
        </w:tc>
        <w:tc>
          <w:tcPr>
            <w:tcW w:w="7036" w:type="dxa"/>
          </w:tcPr>
          <w:p w14:paraId="3B6FB4F6" w14:textId="3B1538A6" w:rsidR="004F3DE3" w:rsidRDefault="004F3DE3" w:rsidP="009247FC">
            <w:pPr>
              <w:pStyle w:val="ListParagraph"/>
              <w:numPr>
                <w:ilvl w:val="0"/>
                <w:numId w:val="13"/>
              </w:numPr>
              <w:ind w:left="311" w:hanging="283"/>
              <w:rPr>
                <w:rFonts w:ascii="Arial" w:hAnsi="Arial" w:cs="Arial"/>
              </w:rPr>
            </w:pPr>
            <w:r>
              <w:rPr>
                <w:rFonts w:ascii="Arial" w:hAnsi="Arial" w:cs="Arial"/>
              </w:rPr>
              <w:t>Procurement support to identify suitable framework contract</w:t>
            </w:r>
          </w:p>
          <w:p w14:paraId="087A1701" w14:textId="4D9BB480" w:rsidR="00A4455E" w:rsidRPr="009247FC" w:rsidRDefault="00C53B12" w:rsidP="009247FC">
            <w:pPr>
              <w:pStyle w:val="ListParagraph"/>
              <w:numPr>
                <w:ilvl w:val="0"/>
                <w:numId w:val="13"/>
              </w:numPr>
              <w:ind w:left="311" w:hanging="283"/>
              <w:rPr>
                <w:rFonts w:ascii="Arial" w:hAnsi="Arial" w:cs="Arial"/>
              </w:rPr>
            </w:pPr>
            <w:r>
              <w:rPr>
                <w:rFonts w:ascii="Arial" w:hAnsi="Arial" w:cs="Arial"/>
              </w:rPr>
              <w:t>Tender process supported by Procuremen</w:t>
            </w:r>
            <w:r w:rsidR="000D7F25">
              <w:rPr>
                <w:rFonts w:ascii="Arial" w:hAnsi="Arial" w:cs="Arial"/>
              </w:rPr>
              <w:t>t</w:t>
            </w:r>
          </w:p>
        </w:tc>
      </w:tr>
      <w:tr w:rsidR="00A4455E" w14:paraId="455F4988" w14:textId="77777777" w:rsidTr="00A4455E">
        <w:tc>
          <w:tcPr>
            <w:tcW w:w="1980" w:type="dxa"/>
          </w:tcPr>
          <w:p w14:paraId="68122C06" w14:textId="77777777" w:rsidR="00A4455E" w:rsidRDefault="000D7F25" w:rsidP="005D42C9">
            <w:pPr>
              <w:jc w:val="center"/>
              <w:rPr>
                <w:rFonts w:ascii="Arial" w:hAnsi="Arial" w:cs="Arial"/>
              </w:rPr>
            </w:pPr>
            <w:r>
              <w:rPr>
                <w:rFonts w:ascii="Arial" w:hAnsi="Arial" w:cs="Arial"/>
              </w:rPr>
              <w:t>Over £213,477</w:t>
            </w:r>
          </w:p>
          <w:p w14:paraId="48FF23A2" w14:textId="749F7A49" w:rsidR="00297A4B" w:rsidRDefault="00297A4B" w:rsidP="005D42C9">
            <w:pPr>
              <w:jc w:val="center"/>
              <w:rPr>
                <w:rFonts w:ascii="Arial" w:hAnsi="Arial" w:cs="Arial"/>
              </w:rPr>
            </w:pPr>
            <w:r>
              <w:rPr>
                <w:rFonts w:ascii="Arial" w:hAnsi="Arial" w:cs="Arial"/>
              </w:rPr>
              <w:t>£5.</w:t>
            </w:r>
            <w:r w:rsidR="00E10C43">
              <w:rPr>
                <w:rFonts w:ascii="Arial" w:hAnsi="Arial" w:cs="Arial"/>
              </w:rPr>
              <w:t>3</w:t>
            </w:r>
            <w:r>
              <w:rPr>
                <w:rFonts w:ascii="Arial" w:hAnsi="Arial" w:cs="Arial"/>
              </w:rPr>
              <w:t xml:space="preserve">m for </w:t>
            </w:r>
            <w:r w:rsidR="00E10C43">
              <w:rPr>
                <w:rFonts w:ascii="Arial" w:hAnsi="Arial" w:cs="Arial"/>
              </w:rPr>
              <w:t>works</w:t>
            </w:r>
          </w:p>
        </w:tc>
        <w:tc>
          <w:tcPr>
            <w:tcW w:w="7036" w:type="dxa"/>
          </w:tcPr>
          <w:p w14:paraId="216AF01C" w14:textId="77777777" w:rsidR="00C72FC5" w:rsidRDefault="00C72FC5" w:rsidP="00C72FC5">
            <w:pPr>
              <w:pStyle w:val="ListParagraph"/>
              <w:numPr>
                <w:ilvl w:val="0"/>
                <w:numId w:val="13"/>
              </w:numPr>
              <w:ind w:left="311" w:hanging="283"/>
              <w:rPr>
                <w:rFonts w:ascii="Arial" w:hAnsi="Arial" w:cs="Arial"/>
              </w:rPr>
            </w:pPr>
            <w:r>
              <w:rPr>
                <w:rFonts w:ascii="Arial" w:hAnsi="Arial" w:cs="Arial"/>
              </w:rPr>
              <w:t>Procurement support to identify suitable framework contract</w:t>
            </w:r>
          </w:p>
          <w:p w14:paraId="7F06DD28" w14:textId="6D3E6A7A" w:rsidR="00024836" w:rsidRPr="001D759D" w:rsidRDefault="00C72FC5" w:rsidP="001D759D">
            <w:pPr>
              <w:pStyle w:val="ListParagraph"/>
              <w:numPr>
                <w:ilvl w:val="0"/>
                <w:numId w:val="13"/>
              </w:numPr>
              <w:ind w:left="311" w:hanging="283"/>
              <w:rPr>
                <w:rFonts w:ascii="Arial" w:hAnsi="Arial" w:cs="Arial"/>
              </w:rPr>
            </w:pPr>
            <w:r>
              <w:rPr>
                <w:rFonts w:ascii="Arial" w:hAnsi="Arial" w:cs="Arial"/>
              </w:rPr>
              <w:t xml:space="preserve">Tender process following full provisions of </w:t>
            </w:r>
            <w:r w:rsidR="006F4598">
              <w:rPr>
                <w:rFonts w:ascii="Arial" w:hAnsi="Arial" w:cs="Arial"/>
              </w:rPr>
              <w:t>Procurement regulations</w:t>
            </w:r>
            <w:r w:rsidR="001D759D">
              <w:rPr>
                <w:rFonts w:ascii="Arial" w:hAnsi="Arial" w:cs="Arial"/>
              </w:rPr>
              <w:t xml:space="preserve"> - m</w:t>
            </w:r>
            <w:r w:rsidR="00024836" w:rsidRPr="001D759D">
              <w:rPr>
                <w:rFonts w:ascii="Arial" w:hAnsi="Arial" w:cs="Arial"/>
              </w:rPr>
              <w:t>inimum three</w:t>
            </w:r>
            <w:r w:rsidR="002A2F69">
              <w:rPr>
                <w:rFonts w:ascii="Arial" w:hAnsi="Arial" w:cs="Arial"/>
              </w:rPr>
              <w:t>-</w:t>
            </w:r>
            <w:r w:rsidR="00024836" w:rsidRPr="001D759D">
              <w:rPr>
                <w:rFonts w:ascii="Arial" w:hAnsi="Arial" w:cs="Arial"/>
              </w:rPr>
              <w:t>month lead time</w:t>
            </w:r>
          </w:p>
        </w:tc>
      </w:tr>
    </w:tbl>
    <w:p w14:paraId="0E6C95F0" w14:textId="77777777" w:rsidR="00A4455E" w:rsidRPr="00A4455E" w:rsidRDefault="00A4455E" w:rsidP="00A4455E">
      <w:pPr>
        <w:rPr>
          <w:rFonts w:ascii="Arial" w:hAnsi="Arial" w:cs="Arial"/>
        </w:rPr>
      </w:pPr>
    </w:p>
    <w:p w14:paraId="3B6020B7" w14:textId="1F0E12C0" w:rsidR="001655BB" w:rsidRDefault="00AD37EF" w:rsidP="00022572">
      <w:pPr>
        <w:rPr>
          <w:rFonts w:ascii="Arial" w:hAnsi="Arial" w:cs="Arial"/>
        </w:rPr>
      </w:pPr>
      <w:r>
        <w:rPr>
          <w:rFonts w:ascii="Arial" w:hAnsi="Arial" w:cs="Arial"/>
        </w:rPr>
        <w:t>Exceptionally a s</w:t>
      </w:r>
      <w:r w:rsidR="00B101EE">
        <w:rPr>
          <w:rFonts w:ascii="Arial" w:hAnsi="Arial" w:cs="Arial"/>
        </w:rPr>
        <w:t>ingle supplier</w:t>
      </w:r>
      <w:r>
        <w:rPr>
          <w:rFonts w:ascii="Arial" w:hAnsi="Arial" w:cs="Arial"/>
        </w:rPr>
        <w:t xml:space="preserve"> justification may be u</w:t>
      </w:r>
      <w:r w:rsidR="00C046EB">
        <w:rPr>
          <w:rFonts w:ascii="Arial" w:hAnsi="Arial" w:cs="Arial"/>
        </w:rPr>
        <w:t>s</w:t>
      </w:r>
      <w:r>
        <w:rPr>
          <w:rFonts w:ascii="Arial" w:hAnsi="Arial" w:cs="Arial"/>
        </w:rPr>
        <w:t>ed</w:t>
      </w:r>
      <w:r w:rsidR="00C046EB">
        <w:rPr>
          <w:rFonts w:ascii="Arial" w:hAnsi="Arial" w:cs="Arial"/>
        </w:rPr>
        <w:t xml:space="preserve"> where purchasing regulations require multiple quotes.  </w:t>
      </w:r>
      <w:r w:rsidR="009C4915">
        <w:rPr>
          <w:rFonts w:ascii="Arial" w:hAnsi="Arial" w:cs="Arial"/>
        </w:rPr>
        <w:t>The</w:t>
      </w:r>
      <w:r w:rsidR="00336D1A">
        <w:rPr>
          <w:rFonts w:ascii="Arial" w:hAnsi="Arial" w:cs="Arial"/>
        </w:rPr>
        <w:t xml:space="preserve"> typical </w:t>
      </w:r>
      <w:r w:rsidR="009C4915">
        <w:rPr>
          <w:rFonts w:ascii="Arial" w:hAnsi="Arial" w:cs="Arial"/>
        </w:rPr>
        <w:t>circumstances are:</w:t>
      </w:r>
    </w:p>
    <w:p w14:paraId="4A73B911" w14:textId="37CF1B69" w:rsidR="009C4915" w:rsidRDefault="009C4915" w:rsidP="009C4915">
      <w:pPr>
        <w:pStyle w:val="ListParagraph"/>
        <w:numPr>
          <w:ilvl w:val="0"/>
          <w:numId w:val="14"/>
        </w:numPr>
        <w:rPr>
          <w:rFonts w:ascii="Arial" w:hAnsi="Arial" w:cs="Arial"/>
        </w:rPr>
      </w:pPr>
      <w:r>
        <w:rPr>
          <w:rFonts w:ascii="Arial" w:hAnsi="Arial" w:cs="Arial"/>
        </w:rPr>
        <w:t>There is only one supplier of the goods/service in question</w:t>
      </w:r>
      <w:r w:rsidR="00E874DC">
        <w:rPr>
          <w:rFonts w:ascii="Arial" w:hAnsi="Arial" w:cs="Arial"/>
        </w:rPr>
        <w:t xml:space="preserve">, </w:t>
      </w:r>
      <w:r w:rsidR="00336D1A">
        <w:rPr>
          <w:rFonts w:ascii="Arial" w:hAnsi="Arial" w:cs="Arial"/>
        </w:rPr>
        <w:t xml:space="preserve">including Government agencies, </w:t>
      </w:r>
      <w:r w:rsidR="00E874DC">
        <w:rPr>
          <w:rFonts w:ascii="Arial" w:hAnsi="Arial" w:cs="Arial"/>
        </w:rPr>
        <w:t xml:space="preserve">subject to suitable substitute goods.  One </w:t>
      </w:r>
      <w:r w:rsidR="00F6117C">
        <w:rPr>
          <w:rFonts w:ascii="Arial" w:hAnsi="Arial" w:cs="Arial"/>
        </w:rPr>
        <w:t xml:space="preserve">acceptable </w:t>
      </w:r>
      <w:r w:rsidR="00E874DC">
        <w:rPr>
          <w:rFonts w:ascii="Arial" w:hAnsi="Arial" w:cs="Arial"/>
        </w:rPr>
        <w:t xml:space="preserve">reason </w:t>
      </w:r>
      <w:r w:rsidR="00F6117C">
        <w:rPr>
          <w:rFonts w:ascii="Arial" w:hAnsi="Arial" w:cs="Arial"/>
        </w:rPr>
        <w:t>is invalidation of a warranty</w:t>
      </w:r>
      <w:r w:rsidR="00336D1A">
        <w:rPr>
          <w:rFonts w:ascii="Arial" w:hAnsi="Arial" w:cs="Arial"/>
        </w:rPr>
        <w:t xml:space="preserve"> if an alternative supplier is used.</w:t>
      </w:r>
    </w:p>
    <w:p w14:paraId="476230CB" w14:textId="3BB6A81A" w:rsidR="00F6117C" w:rsidRDefault="00E55AC1" w:rsidP="009C4915">
      <w:pPr>
        <w:pStyle w:val="ListParagraph"/>
        <w:numPr>
          <w:ilvl w:val="0"/>
          <w:numId w:val="14"/>
        </w:numPr>
        <w:rPr>
          <w:rFonts w:ascii="Arial" w:hAnsi="Arial" w:cs="Arial"/>
        </w:rPr>
      </w:pPr>
      <w:r>
        <w:rPr>
          <w:rFonts w:ascii="Arial" w:hAnsi="Arial" w:cs="Arial"/>
        </w:rPr>
        <w:t>Urgency - but failure to plan is not an acceptable reason and is open to challenge</w:t>
      </w:r>
    </w:p>
    <w:p w14:paraId="02F01690" w14:textId="26DE6C09" w:rsidR="00E55AC1" w:rsidRDefault="00E55AC1" w:rsidP="009C4915">
      <w:pPr>
        <w:pStyle w:val="ListParagraph"/>
        <w:numPr>
          <w:ilvl w:val="0"/>
          <w:numId w:val="14"/>
        </w:numPr>
        <w:rPr>
          <w:rFonts w:ascii="Arial" w:hAnsi="Arial" w:cs="Arial"/>
        </w:rPr>
      </w:pPr>
      <w:r>
        <w:rPr>
          <w:rFonts w:ascii="Arial" w:hAnsi="Arial" w:cs="Arial"/>
        </w:rPr>
        <w:t>Marked financial advantage</w:t>
      </w:r>
      <w:r w:rsidR="008A3A1A">
        <w:rPr>
          <w:rFonts w:ascii="Arial" w:hAnsi="Arial" w:cs="Arial"/>
        </w:rPr>
        <w:t xml:space="preserve"> – significant discount available</w:t>
      </w:r>
    </w:p>
    <w:p w14:paraId="32724994" w14:textId="47B0D9BA" w:rsidR="00022572" w:rsidRDefault="00022572" w:rsidP="00022572">
      <w:pPr>
        <w:rPr>
          <w:rFonts w:ascii="Arial" w:hAnsi="Arial" w:cs="Arial"/>
        </w:rPr>
      </w:pPr>
      <w:r w:rsidRPr="00022572">
        <w:rPr>
          <w:rFonts w:ascii="Arial" w:hAnsi="Arial" w:cs="Arial"/>
        </w:rPr>
        <w:t xml:space="preserve">Leasing </w:t>
      </w:r>
      <w:r w:rsidR="00966DD8">
        <w:rPr>
          <w:rFonts w:ascii="Arial" w:hAnsi="Arial" w:cs="Arial"/>
        </w:rPr>
        <w:t xml:space="preserve">of equipment is strongly </w:t>
      </w:r>
      <w:r w:rsidR="0002574C">
        <w:rPr>
          <w:rFonts w:ascii="Arial" w:hAnsi="Arial" w:cs="Arial"/>
        </w:rPr>
        <w:t>discouraged and</w:t>
      </w:r>
      <w:r w:rsidR="005B12AF">
        <w:rPr>
          <w:rFonts w:ascii="Arial" w:hAnsi="Arial" w:cs="Arial"/>
        </w:rPr>
        <w:t xml:space="preserve"> can only be agreed with the prior approval of the Director of Finance &amp; Planning upon satisfaction of the value for money test, regardless of the value of the lease.</w:t>
      </w:r>
    </w:p>
    <w:p w14:paraId="4E8B733E" w14:textId="4D39DB54" w:rsidR="008A1273" w:rsidRDefault="001D20A0" w:rsidP="00022572">
      <w:pPr>
        <w:rPr>
          <w:rFonts w:ascii="Arial" w:hAnsi="Arial" w:cs="Arial"/>
        </w:rPr>
      </w:pPr>
      <w:r>
        <w:rPr>
          <w:rFonts w:ascii="Arial" w:hAnsi="Arial" w:cs="Arial"/>
        </w:rPr>
        <w:t>Final contract signature must be within delegated financial authority limits.</w:t>
      </w:r>
    </w:p>
    <w:p w14:paraId="3E9CC823" w14:textId="38AC1453" w:rsidR="006705A2" w:rsidRDefault="006705A2" w:rsidP="00022572">
      <w:pPr>
        <w:rPr>
          <w:rFonts w:ascii="Arial" w:hAnsi="Arial" w:cs="Arial"/>
        </w:rPr>
      </w:pPr>
      <w:r>
        <w:rPr>
          <w:rFonts w:ascii="Arial" w:hAnsi="Arial" w:cs="Arial"/>
        </w:rPr>
        <w:lastRenderedPageBreak/>
        <w:t>The University reserves the right not to accept any tender or quotation, including the lowest bid.</w:t>
      </w:r>
    </w:p>
    <w:p w14:paraId="3CC0334F" w14:textId="77777777" w:rsidR="00C8613E" w:rsidRPr="00C8613E" w:rsidRDefault="00C8613E" w:rsidP="00C8613E">
      <w:pPr>
        <w:pStyle w:val="ListParagraph"/>
        <w:numPr>
          <w:ilvl w:val="0"/>
          <w:numId w:val="8"/>
        </w:numPr>
        <w:rPr>
          <w:rFonts w:ascii="Arial" w:hAnsi="Arial" w:cs="Arial"/>
          <w:b/>
          <w:bCs/>
          <w:vanish/>
        </w:rPr>
      </w:pPr>
    </w:p>
    <w:p w14:paraId="013BB819" w14:textId="6CA9647A" w:rsidR="00923174" w:rsidRDefault="00146C4F" w:rsidP="00C8613E">
      <w:pPr>
        <w:pStyle w:val="ListParagraph"/>
        <w:numPr>
          <w:ilvl w:val="1"/>
          <w:numId w:val="8"/>
        </w:numPr>
        <w:rPr>
          <w:rFonts w:ascii="Arial" w:hAnsi="Arial" w:cs="Arial"/>
          <w:b/>
          <w:bCs/>
        </w:rPr>
      </w:pPr>
      <w:r>
        <w:rPr>
          <w:rFonts w:ascii="Arial" w:hAnsi="Arial" w:cs="Arial"/>
          <w:b/>
          <w:bCs/>
        </w:rPr>
        <w:t xml:space="preserve">Sustainable </w:t>
      </w:r>
      <w:r w:rsidR="00BA5AD6">
        <w:rPr>
          <w:rFonts w:ascii="Arial" w:hAnsi="Arial" w:cs="Arial"/>
          <w:b/>
          <w:bCs/>
        </w:rPr>
        <w:t>Procurement</w:t>
      </w:r>
    </w:p>
    <w:p w14:paraId="6D0DA608" w14:textId="60D6441F" w:rsidR="00BA5AD6" w:rsidRDefault="004E678F" w:rsidP="00BA5AD6">
      <w:pPr>
        <w:rPr>
          <w:rFonts w:ascii="Arial" w:hAnsi="Arial" w:cs="Arial"/>
        </w:rPr>
      </w:pPr>
      <w:r w:rsidRPr="009474B0">
        <w:rPr>
          <w:rFonts w:ascii="Arial" w:hAnsi="Arial" w:cs="Arial"/>
        </w:rPr>
        <w:t xml:space="preserve">The University has committed to zero scope 1 and 2 carbon emissions by 2030, and to reduce scope 3 emissions once a baseline is </w:t>
      </w:r>
      <w:r w:rsidR="00A51348" w:rsidRPr="00A51348">
        <w:rPr>
          <w:rFonts w:ascii="Arial" w:hAnsi="Arial" w:cs="Arial"/>
        </w:rPr>
        <w:t>established</w:t>
      </w:r>
      <w:r w:rsidR="00A51348">
        <w:rPr>
          <w:rFonts w:ascii="Arial" w:hAnsi="Arial" w:cs="Arial"/>
        </w:rPr>
        <w:t xml:space="preserve"> but</w:t>
      </w:r>
      <w:r w:rsidR="003F7188">
        <w:rPr>
          <w:rFonts w:ascii="Arial" w:hAnsi="Arial" w:cs="Arial"/>
        </w:rPr>
        <w:t xml:space="preserve"> </w:t>
      </w:r>
      <w:r w:rsidR="002267A2">
        <w:rPr>
          <w:rFonts w:ascii="Arial" w:hAnsi="Arial" w:cs="Arial"/>
        </w:rPr>
        <w:t xml:space="preserve">achieve net </w:t>
      </w:r>
      <w:r w:rsidR="003F7188">
        <w:rPr>
          <w:rFonts w:ascii="Arial" w:hAnsi="Arial" w:cs="Arial"/>
        </w:rPr>
        <w:t>zero by 2050</w:t>
      </w:r>
      <w:r w:rsidR="002267A2">
        <w:rPr>
          <w:rFonts w:ascii="Arial" w:hAnsi="Arial" w:cs="Arial"/>
        </w:rPr>
        <w:t>.</w:t>
      </w:r>
      <w:r w:rsidR="00CB6607">
        <w:rPr>
          <w:rFonts w:ascii="Arial" w:hAnsi="Arial" w:cs="Arial"/>
        </w:rPr>
        <w:t xml:space="preserve">  Scope 3 emissions relate to our supply chain</w:t>
      </w:r>
      <w:r w:rsidR="00096343">
        <w:rPr>
          <w:rFonts w:ascii="Arial" w:hAnsi="Arial" w:cs="Arial"/>
        </w:rPr>
        <w:t xml:space="preserve">, </w:t>
      </w:r>
      <w:r w:rsidR="00CB6607">
        <w:rPr>
          <w:rFonts w:ascii="Arial" w:hAnsi="Arial" w:cs="Arial"/>
        </w:rPr>
        <w:t>the suppliers we work with the</w:t>
      </w:r>
      <w:r w:rsidR="00096343">
        <w:rPr>
          <w:rFonts w:ascii="Arial" w:hAnsi="Arial" w:cs="Arial"/>
        </w:rPr>
        <w:t>,</w:t>
      </w:r>
      <w:r w:rsidR="00CB6607">
        <w:rPr>
          <w:rFonts w:ascii="Arial" w:hAnsi="Arial" w:cs="Arial"/>
        </w:rPr>
        <w:t xml:space="preserve"> and </w:t>
      </w:r>
      <w:r w:rsidR="00096343">
        <w:rPr>
          <w:rFonts w:ascii="Arial" w:hAnsi="Arial" w:cs="Arial"/>
        </w:rPr>
        <w:t xml:space="preserve">the </w:t>
      </w:r>
      <w:r w:rsidR="00CB6607">
        <w:rPr>
          <w:rFonts w:ascii="Arial" w:hAnsi="Arial" w:cs="Arial"/>
        </w:rPr>
        <w:t>produc</w:t>
      </w:r>
      <w:r w:rsidR="00612310">
        <w:rPr>
          <w:rFonts w:ascii="Arial" w:hAnsi="Arial" w:cs="Arial"/>
        </w:rPr>
        <w:t>t</w:t>
      </w:r>
      <w:r w:rsidR="00CB6607">
        <w:rPr>
          <w:rFonts w:ascii="Arial" w:hAnsi="Arial" w:cs="Arial"/>
        </w:rPr>
        <w:t xml:space="preserve">s we </w:t>
      </w:r>
      <w:r w:rsidR="00612310">
        <w:rPr>
          <w:rFonts w:ascii="Arial" w:hAnsi="Arial" w:cs="Arial"/>
        </w:rPr>
        <w:t>choose.</w:t>
      </w:r>
    </w:p>
    <w:p w14:paraId="19C8CAA1" w14:textId="5B950CC4" w:rsidR="002267A2" w:rsidRDefault="00CF3BDD" w:rsidP="00BA5AD6">
      <w:pPr>
        <w:rPr>
          <w:rFonts w:ascii="Arial" w:hAnsi="Arial" w:cs="Arial"/>
        </w:rPr>
      </w:pPr>
      <w:r>
        <w:rPr>
          <w:rFonts w:ascii="Arial" w:hAnsi="Arial" w:cs="Arial"/>
        </w:rPr>
        <w:t>Therefore,</w:t>
      </w:r>
      <w:r w:rsidR="00730AFC">
        <w:rPr>
          <w:rFonts w:ascii="Arial" w:hAnsi="Arial" w:cs="Arial"/>
        </w:rPr>
        <w:t xml:space="preserve"> the University </w:t>
      </w:r>
      <w:r>
        <w:rPr>
          <w:rFonts w:ascii="Arial" w:hAnsi="Arial" w:cs="Arial"/>
        </w:rPr>
        <w:t xml:space="preserve">will </w:t>
      </w:r>
      <w:r w:rsidR="009E4436">
        <w:rPr>
          <w:rFonts w:ascii="Arial" w:hAnsi="Arial" w:cs="Arial"/>
        </w:rPr>
        <w:t>prioritise the following suppliers</w:t>
      </w:r>
      <w:r>
        <w:rPr>
          <w:rFonts w:ascii="Arial" w:hAnsi="Arial" w:cs="Arial"/>
        </w:rPr>
        <w:t>:</w:t>
      </w:r>
    </w:p>
    <w:p w14:paraId="6248281B" w14:textId="56DE6A87" w:rsidR="00612310" w:rsidRDefault="00AC1092" w:rsidP="00CF3BDD">
      <w:pPr>
        <w:pStyle w:val="ListParagraph"/>
        <w:numPr>
          <w:ilvl w:val="0"/>
          <w:numId w:val="18"/>
        </w:numPr>
        <w:rPr>
          <w:rFonts w:ascii="Arial" w:hAnsi="Arial" w:cs="Arial"/>
        </w:rPr>
      </w:pPr>
      <w:r>
        <w:rPr>
          <w:rFonts w:ascii="Arial" w:hAnsi="Arial" w:cs="Arial"/>
        </w:rPr>
        <w:t>Those with a carbon reduction plan</w:t>
      </w:r>
      <w:r w:rsidR="007F2F4D">
        <w:rPr>
          <w:rFonts w:ascii="Arial" w:hAnsi="Arial" w:cs="Arial"/>
        </w:rPr>
        <w:t>,</w:t>
      </w:r>
      <w:r w:rsidR="00F61192">
        <w:rPr>
          <w:rFonts w:ascii="Arial" w:hAnsi="Arial" w:cs="Arial"/>
        </w:rPr>
        <w:t xml:space="preserve"> </w:t>
      </w:r>
      <w:r w:rsidR="007F2F4D">
        <w:rPr>
          <w:rFonts w:ascii="Arial" w:hAnsi="Arial" w:cs="Arial"/>
        </w:rPr>
        <w:t>a</w:t>
      </w:r>
      <w:r w:rsidR="00F61192">
        <w:rPr>
          <w:rFonts w:ascii="Arial" w:hAnsi="Arial" w:cs="Arial"/>
        </w:rPr>
        <w:t>nd</w:t>
      </w:r>
      <w:r w:rsidR="007F2F4D">
        <w:rPr>
          <w:rFonts w:ascii="Arial" w:hAnsi="Arial" w:cs="Arial"/>
        </w:rPr>
        <w:t xml:space="preserve"> </w:t>
      </w:r>
      <w:r w:rsidR="00F61192">
        <w:rPr>
          <w:rFonts w:ascii="Arial" w:hAnsi="Arial" w:cs="Arial"/>
        </w:rPr>
        <w:t>s</w:t>
      </w:r>
      <w:r w:rsidR="007F2F4D">
        <w:rPr>
          <w:rFonts w:ascii="Arial" w:hAnsi="Arial" w:cs="Arial"/>
        </w:rPr>
        <w:t xml:space="preserve">pecifically those that have signed up and committed to the Higher Education’s </w:t>
      </w:r>
      <w:proofErr w:type="spellStart"/>
      <w:r w:rsidR="007F2F4D">
        <w:rPr>
          <w:rFonts w:ascii="Arial" w:hAnsi="Arial" w:cs="Arial"/>
        </w:rPr>
        <w:t>NETpositive</w:t>
      </w:r>
      <w:proofErr w:type="spellEnd"/>
      <w:r w:rsidR="007F2F4D">
        <w:rPr>
          <w:rFonts w:ascii="Arial" w:hAnsi="Arial" w:cs="Arial"/>
        </w:rPr>
        <w:t xml:space="preserve"> Supplier Engagement Tool</w:t>
      </w:r>
      <w:r w:rsidR="00B25F79">
        <w:rPr>
          <w:rFonts w:ascii="Arial" w:hAnsi="Arial" w:cs="Arial"/>
        </w:rPr>
        <w:t>.</w:t>
      </w:r>
      <w:r w:rsidR="002201E5">
        <w:rPr>
          <w:rFonts w:ascii="Arial" w:hAnsi="Arial" w:cs="Arial"/>
        </w:rPr>
        <w:t xml:space="preserve">  A commitment to Net Zero is required for all suppliers</w:t>
      </w:r>
      <w:r w:rsidR="00227DD0">
        <w:rPr>
          <w:rFonts w:ascii="Arial" w:hAnsi="Arial" w:cs="Arial"/>
        </w:rPr>
        <w:t xml:space="preserve"> with a contract value above £5m (excluding VAT),</w:t>
      </w:r>
      <w:r w:rsidR="004F3BEF">
        <w:rPr>
          <w:rFonts w:ascii="Arial" w:hAnsi="Arial" w:cs="Arial"/>
        </w:rPr>
        <w:t xml:space="preserve"> </w:t>
      </w:r>
    </w:p>
    <w:p w14:paraId="0C93FEA6" w14:textId="746103CC" w:rsidR="00433A25" w:rsidRDefault="00433A25" w:rsidP="00433A25">
      <w:pPr>
        <w:pStyle w:val="ListParagraph"/>
        <w:numPr>
          <w:ilvl w:val="0"/>
          <w:numId w:val="18"/>
        </w:numPr>
        <w:rPr>
          <w:rFonts w:ascii="Arial" w:hAnsi="Arial" w:cs="Arial"/>
        </w:rPr>
      </w:pPr>
      <w:r>
        <w:rPr>
          <w:rFonts w:ascii="Arial" w:hAnsi="Arial" w:cs="Arial"/>
        </w:rPr>
        <w:t>Involved in habitat restoration projects</w:t>
      </w:r>
      <w:r w:rsidR="00FB745D">
        <w:rPr>
          <w:rFonts w:ascii="Arial" w:hAnsi="Arial" w:cs="Arial"/>
        </w:rPr>
        <w:t>,</w:t>
      </w:r>
    </w:p>
    <w:p w14:paraId="249CDD27" w14:textId="4040F4DB" w:rsidR="00433A25" w:rsidRDefault="00433A25" w:rsidP="00433A25">
      <w:pPr>
        <w:pStyle w:val="ListParagraph"/>
        <w:numPr>
          <w:ilvl w:val="0"/>
          <w:numId w:val="18"/>
        </w:numPr>
        <w:rPr>
          <w:rFonts w:ascii="Arial" w:hAnsi="Arial" w:cs="Arial"/>
        </w:rPr>
      </w:pPr>
      <w:r>
        <w:rPr>
          <w:rFonts w:ascii="Arial" w:hAnsi="Arial" w:cs="Arial"/>
        </w:rPr>
        <w:t>Adhere to sustainable sourcing practices</w:t>
      </w:r>
      <w:r w:rsidR="00FB745D">
        <w:rPr>
          <w:rFonts w:ascii="Arial" w:hAnsi="Arial" w:cs="Arial"/>
        </w:rPr>
        <w:t xml:space="preserve">, and </w:t>
      </w:r>
    </w:p>
    <w:p w14:paraId="740533F0" w14:textId="27F694B5" w:rsidR="00A703A0" w:rsidRDefault="00A703A0" w:rsidP="00433A25">
      <w:pPr>
        <w:pStyle w:val="ListParagraph"/>
        <w:numPr>
          <w:ilvl w:val="0"/>
          <w:numId w:val="18"/>
        </w:numPr>
        <w:rPr>
          <w:rFonts w:ascii="Arial" w:hAnsi="Arial" w:cs="Arial"/>
        </w:rPr>
      </w:pPr>
      <w:r>
        <w:rPr>
          <w:rFonts w:ascii="Arial" w:hAnsi="Arial" w:cs="Arial"/>
        </w:rPr>
        <w:t>Reduce waste, eliminate single use plastic, and minimise resource extraction</w:t>
      </w:r>
    </w:p>
    <w:p w14:paraId="43D87B53" w14:textId="1FFF15DF" w:rsidR="00F61192" w:rsidRPr="009474B0" w:rsidRDefault="00433A25" w:rsidP="009474B0">
      <w:pPr>
        <w:rPr>
          <w:rFonts w:ascii="Arial" w:hAnsi="Arial" w:cs="Arial"/>
        </w:rPr>
      </w:pPr>
      <w:r>
        <w:rPr>
          <w:rFonts w:ascii="Arial" w:hAnsi="Arial" w:cs="Arial"/>
        </w:rPr>
        <w:t xml:space="preserve">The </w:t>
      </w:r>
      <w:r w:rsidR="00A703A0">
        <w:rPr>
          <w:rFonts w:ascii="Arial" w:hAnsi="Arial" w:cs="Arial"/>
        </w:rPr>
        <w:t>University</w:t>
      </w:r>
      <w:r>
        <w:rPr>
          <w:rFonts w:ascii="Arial" w:hAnsi="Arial" w:cs="Arial"/>
        </w:rPr>
        <w:t xml:space="preserve"> will </w:t>
      </w:r>
      <w:r w:rsidR="00A703A0">
        <w:rPr>
          <w:rFonts w:ascii="Arial" w:hAnsi="Arial" w:cs="Arial"/>
        </w:rPr>
        <w:t>prioritise</w:t>
      </w:r>
      <w:r>
        <w:rPr>
          <w:rFonts w:ascii="Arial" w:hAnsi="Arial" w:cs="Arial"/>
        </w:rPr>
        <w:t xml:space="preserve"> the following products:</w:t>
      </w:r>
    </w:p>
    <w:p w14:paraId="45A46ADD" w14:textId="114BF91F" w:rsidR="00E51090" w:rsidRDefault="00A703A0" w:rsidP="00CF3BDD">
      <w:pPr>
        <w:pStyle w:val="ListParagraph"/>
        <w:numPr>
          <w:ilvl w:val="0"/>
          <w:numId w:val="18"/>
        </w:numPr>
        <w:rPr>
          <w:rFonts w:ascii="Arial" w:hAnsi="Arial" w:cs="Arial"/>
        </w:rPr>
      </w:pPr>
      <w:r>
        <w:rPr>
          <w:rFonts w:ascii="Arial" w:hAnsi="Arial" w:cs="Arial"/>
        </w:rPr>
        <w:t>D</w:t>
      </w:r>
      <w:r w:rsidR="00904C2F">
        <w:rPr>
          <w:rFonts w:ascii="Arial" w:hAnsi="Arial" w:cs="Arial"/>
        </w:rPr>
        <w:t xml:space="preserve">esigned for </w:t>
      </w:r>
      <w:r w:rsidR="008263B2">
        <w:rPr>
          <w:rFonts w:ascii="Arial" w:hAnsi="Arial" w:cs="Arial"/>
        </w:rPr>
        <w:t xml:space="preserve">the circular </w:t>
      </w:r>
      <w:r w:rsidR="0035375A">
        <w:rPr>
          <w:rFonts w:ascii="Arial" w:hAnsi="Arial" w:cs="Arial"/>
        </w:rPr>
        <w:t>economy</w:t>
      </w:r>
      <w:r w:rsidR="00021011">
        <w:rPr>
          <w:rFonts w:ascii="Arial" w:hAnsi="Arial" w:cs="Arial"/>
        </w:rPr>
        <w:t xml:space="preserve"> </w:t>
      </w:r>
      <w:r w:rsidR="00660BFA">
        <w:rPr>
          <w:rFonts w:ascii="Arial" w:hAnsi="Arial" w:cs="Arial"/>
        </w:rPr>
        <w:t>i.e.,</w:t>
      </w:r>
      <w:r w:rsidR="00021011">
        <w:rPr>
          <w:rFonts w:ascii="Arial" w:hAnsi="Arial" w:cs="Arial"/>
        </w:rPr>
        <w:t xml:space="preserve"> </w:t>
      </w:r>
      <w:r w:rsidR="00527B0A">
        <w:rPr>
          <w:rFonts w:ascii="Arial" w:hAnsi="Arial" w:cs="Arial"/>
        </w:rPr>
        <w:t>intentionally engineered for easy disassembly</w:t>
      </w:r>
      <w:r w:rsidR="00906DD9">
        <w:rPr>
          <w:rFonts w:ascii="Arial" w:hAnsi="Arial" w:cs="Arial"/>
        </w:rPr>
        <w:t xml:space="preserve"> to </w:t>
      </w:r>
      <w:r w:rsidR="00FA0FE0">
        <w:rPr>
          <w:rFonts w:ascii="Arial" w:hAnsi="Arial" w:cs="Arial"/>
        </w:rPr>
        <w:t>enable subsequent repair, reuse</w:t>
      </w:r>
      <w:r w:rsidR="00916E34">
        <w:rPr>
          <w:rFonts w:ascii="Arial" w:hAnsi="Arial" w:cs="Arial"/>
        </w:rPr>
        <w:t>, recycling or recovery</w:t>
      </w:r>
    </w:p>
    <w:p w14:paraId="04F226BD" w14:textId="65F17D42" w:rsidR="008762DA" w:rsidRDefault="00790951" w:rsidP="00CF3BDD">
      <w:pPr>
        <w:pStyle w:val="ListParagraph"/>
        <w:numPr>
          <w:ilvl w:val="0"/>
          <w:numId w:val="18"/>
        </w:numPr>
        <w:rPr>
          <w:rFonts w:ascii="Arial" w:hAnsi="Arial" w:cs="Arial"/>
        </w:rPr>
      </w:pPr>
      <w:r>
        <w:rPr>
          <w:rFonts w:ascii="Arial" w:hAnsi="Arial" w:cs="Arial"/>
        </w:rPr>
        <w:t>L</w:t>
      </w:r>
      <w:r w:rsidR="008E7A92">
        <w:rPr>
          <w:rFonts w:ascii="Arial" w:hAnsi="Arial" w:cs="Arial"/>
        </w:rPr>
        <w:t xml:space="preserve">ess vulnerable to </w:t>
      </w:r>
      <w:r w:rsidR="002C4327">
        <w:rPr>
          <w:rFonts w:ascii="Arial" w:hAnsi="Arial" w:cs="Arial"/>
        </w:rPr>
        <w:t>climate-related disruptions</w:t>
      </w:r>
    </w:p>
    <w:p w14:paraId="1071DA15" w14:textId="4CBA1B95" w:rsidR="002C4327" w:rsidRDefault="00790951" w:rsidP="00CF3BDD">
      <w:pPr>
        <w:pStyle w:val="ListParagraph"/>
        <w:numPr>
          <w:ilvl w:val="0"/>
          <w:numId w:val="18"/>
        </w:numPr>
        <w:rPr>
          <w:rFonts w:ascii="Arial" w:hAnsi="Arial" w:cs="Arial"/>
        </w:rPr>
      </w:pPr>
      <w:r>
        <w:rPr>
          <w:rFonts w:ascii="Arial" w:hAnsi="Arial" w:cs="Arial"/>
        </w:rPr>
        <w:t>C</w:t>
      </w:r>
      <w:r w:rsidR="00891A50">
        <w:rPr>
          <w:rFonts w:ascii="Arial" w:hAnsi="Arial" w:cs="Arial"/>
        </w:rPr>
        <w:t>ertified</w:t>
      </w:r>
      <w:r w:rsidR="00F5306F">
        <w:rPr>
          <w:rFonts w:ascii="Arial" w:hAnsi="Arial" w:cs="Arial"/>
        </w:rPr>
        <w:t xml:space="preserve"> or verified to have minimal impact on biodiversity and ecosystems</w:t>
      </w:r>
    </w:p>
    <w:p w14:paraId="05C7ED44" w14:textId="0B8C4994" w:rsidR="00D76053" w:rsidRDefault="00790951" w:rsidP="00CF3BDD">
      <w:pPr>
        <w:pStyle w:val="ListParagraph"/>
        <w:numPr>
          <w:ilvl w:val="0"/>
          <w:numId w:val="18"/>
        </w:numPr>
        <w:rPr>
          <w:rFonts w:ascii="Arial" w:hAnsi="Arial" w:cs="Arial"/>
        </w:rPr>
      </w:pPr>
      <w:r>
        <w:rPr>
          <w:rFonts w:ascii="Arial" w:hAnsi="Arial" w:cs="Arial"/>
        </w:rPr>
        <w:t>S</w:t>
      </w:r>
      <w:r w:rsidR="00375270">
        <w:rPr>
          <w:rFonts w:ascii="Arial" w:hAnsi="Arial" w:cs="Arial"/>
        </w:rPr>
        <w:t>econd hand, re</w:t>
      </w:r>
      <w:r w:rsidR="001A7E20">
        <w:rPr>
          <w:rFonts w:ascii="Arial" w:hAnsi="Arial" w:cs="Arial"/>
        </w:rPr>
        <w:t>purposed assets</w:t>
      </w:r>
    </w:p>
    <w:p w14:paraId="6D02A417" w14:textId="25108063" w:rsidR="00F5306F" w:rsidRDefault="00790951" w:rsidP="00CF3BDD">
      <w:pPr>
        <w:pStyle w:val="ListParagraph"/>
        <w:numPr>
          <w:ilvl w:val="0"/>
          <w:numId w:val="18"/>
        </w:numPr>
        <w:rPr>
          <w:rFonts w:ascii="Arial" w:hAnsi="Arial" w:cs="Arial"/>
        </w:rPr>
      </w:pPr>
      <w:r>
        <w:rPr>
          <w:rFonts w:ascii="Arial" w:hAnsi="Arial" w:cs="Arial"/>
        </w:rPr>
        <w:t>M</w:t>
      </w:r>
      <w:r w:rsidR="00D76053">
        <w:rPr>
          <w:rFonts w:ascii="Arial" w:hAnsi="Arial" w:cs="Arial"/>
        </w:rPr>
        <w:t>ade from recycled or sustainable materials</w:t>
      </w:r>
      <w:r w:rsidR="00F5306F">
        <w:rPr>
          <w:rFonts w:ascii="Arial" w:hAnsi="Arial" w:cs="Arial"/>
        </w:rPr>
        <w:t xml:space="preserve"> </w:t>
      </w:r>
    </w:p>
    <w:p w14:paraId="25E9547D" w14:textId="51DB8F86" w:rsidR="00612310" w:rsidRDefault="00660BFA" w:rsidP="009474B0">
      <w:pPr>
        <w:rPr>
          <w:rFonts w:ascii="Arial" w:hAnsi="Arial" w:cs="Arial"/>
        </w:rPr>
      </w:pPr>
      <w:r>
        <w:rPr>
          <w:rFonts w:ascii="Arial" w:hAnsi="Arial" w:cs="Arial"/>
        </w:rPr>
        <w:t>The University will e</w:t>
      </w:r>
      <w:r w:rsidR="00612310">
        <w:rPr>
          <w:rFonts w:ascii="Arial" w:hAnsi="Arial" w:cs="Arial"/>
        </w:rPr>
        <w:t>ncourage responsible consumption habits and promote sustainable and ethical products through procurement practices</w:t>
      </w:r>
      <w:r>
        <w:rPr>
          <w:rFonts w:ascii="Arial" w:hAnsi="Arial" w:cs="Arial"/>
        </w:rPr>
        <w:t>.</w:t>
      </w:r>
    </w:p>
    <w:p w14:paraId="230B1CF7" w14:textId="77777777" w:rsidR="00847738" w:rsidRDefault="00847738" w:rsidP="00847738">
      <w:pPr>
        <w:rPr>
          <w:rFonts w:ascii="Arial" w:hAnsi="Arial" w:cs="Arial"/>
        </w:rPr>
      </w:pPr>
    </w:p>
    <w:p w14:paraId="707B9FB5" w14:textId="5C63F427" w:rsidR="00D03E22" w:rsidRDefault="00D03E22" w:rsidP="00D03E22">
      <w:pPr>
        <w:pStyle w:val="ListParagraph"/>
        <w:numPr>
          <w:ilvl w:val="1"/>
          <w:numId w:val="8"/>
        </w:numPr>
        <w:rPr>
          <w:rFonts w:ascii="Arial" w:hAnsi="Arial" w:cs="Arial"/>
          <w:b/>
          <w:bCs/>
        </w:rPr>
      </w:pPr>
      <w:r w:rsidRPr="009474B0">
        <w:rPr>
          <w:rFonts w:ascii="Arial" w:hAnsi="Arial" w:cs="Arial"/>
          <w:b/>
          <w:bCs/>
        </w:rPr>
        <w:t>Ethical and Social Considerations</w:t>
      </w:r>
    </w:p>
    <w:p w14:paraId="5EE61362" w14:textId="0F209CC5" w:rsidR="00D03E22" w:rsidRDefault="00D03E22" w:rsidP="00D03E22">
      <w:pPr>
        <w:rPr>
          <w:rFonts w:ascii="Arial" w:hAnsi="Arial" w:cs="Arial"/>
        </w:rPr>
      </w:pPr>
      <w:r w:rsidRPr="009474B0">
        <w:rPr>
          <w:rFonts w:ascii="Arial" w:hAnsi="Arial" w:cs="Arial"/>
        </w:rPr>
        <w:t xml:space="preserve">The </w:t>
      </w:r>
      <w:r w:rsidR="00385AB9" w:rsidRPr="009474B0">
        <w:rPr>
          <w:rFonts w:ascii="Arial" w:hAnsi="Arial" w:cs="Arial"/>
        </w:rPr>
        <w:t>University also has a wider responsibility as an anchor institution and civic University</w:t>
      </w:r>
      <w:r w:rsidR="00385AB9">
        <w:rPr>
          <w:rFonts w:ascii="Arial" w:hAnsi="Arial" w:cs="Arial"/>
        </w:rPr>
        <w:t xml:space="preserve">.  Procurement practice will also be </w:t>
      </w:r>
      <w:r w:rsidR="00B14FF8">
        <w:rPr>
          <w:rFonts w:ascii="Arial" w:hAnsi="Arial" w:cs="Arial"/>
        </w:rPr>
        <w:t>guided by the following considerations:</w:t>
      </w:r>
    </w:p>
    <w:p w14:paraId="20B0838A" w14:textId="3CC9F8CA" w:rsidR="00B14FF8" w:rsidRDefault="00B14FF8" w:rsidP="00B14FF8">
      <w:pPr>
        <w:pStyle w:val="ListParagraph"/>
        <w:numPr>
          <w:ilvl w:val="0"/>
          <w:numId w:val="20"/>
        </w:numPr>
        <w:rPr>
          <w:rFonts w:ascii="Arial" w:hAnsi="Arial" w:cs="Arial"/>
        </w:rPr>
      </w:pPr>
      <w:r>
        <w:rPr>
          <w:rFonts w:ascii="Arial" w:hAnsi="Arial" w:cs="Arial"/>
        </w:rPr>
        <w:t>Prioritise local suppliers, or those that support local employment</w:t>
      </w:r>
    </w:p>
    <w:p w14:paraId="61A7F26B" w14:textId="26B1D0FA" w:rsidR="008E5F31" w:rsidRDefault="008E5F31" w:rsidP="00B14FF8">
      <w:pPr>
        <w:pStyle w:val="ListParagraph"/>
        <w:numPr>
          <w:ilvl w:val="0"/>
          <w:numId w:val="20"/>
        </w:numPr>
        <w:rPr>
          <w:rFonts w:ascii="Arial" w:hAnsi="Arial" w:cs="Arial"/>
        </w:rPr>
      </w:pPr>
      <w:r>
        <w:rPr>
          <w:rFonts w:ascii="Arial" w:hAnsi="Arial" w:cs="Arial"/>
        </w:rPr>
        <w:t xml:space="preserve">Prioritise </w:t>
      </w:r>
      <w:r w:rsidR="00A63E3B">
        <w:rPr>
          <w:rFonts w:ascii="Arial" w:hAnsi="Arial" w:cs="Arial"/>
        </w:rPr>
        <w:t>suppliers</w:t>
      </w:r>
      <w:r>
        <w:rPr>
          <w:rFonts w:ascii="Arial" w:hAnsi="Arial" w:cs="Arial"/>
        </w:rPr>
        <w:t xml:space="preserve"> with a </w:t>
      </w:r>
      <w:r w:rsidR="000E4DDD">
        <w:rPr>
          <w:rFonts w:ascii="Arial" w:hAnsi="Arial" w:cs="Arial"/>
        </w:rPr>
        <w:t xml:space="preserve">local </w:t>
      </w:r>
      <w:r>
        <w:rPr>
          <w:rFonts w:ascii="Arial" w:hAnsi="Arial" w:cs="Arial"/>
        </w:rPr>
        <w:t xml:space="preserve">social </w:t>
      </w:r>
      <w:r w:rsidR="005D2F81">
        <w:rPr>
          <w:rFonts w:ascii="Arial" w:hAnsi="Arial" w:cs="Arial"/>
        </w:rPr>
        <w:t xml:space="preserve">or civic responsibility </w:t>
      </w:r>
      <w:r w:rsidR="00675EE4">
        <w:rPr>
          <w:rFonts w:ascii="Arial" w:hAnsi="Arial" w:cs="Arial"/>
        </w:rPr>
        <w:t>which supports Ipswich as a vibrant community in line with the University’s ambitions</w:t>
      </w:r>
    </w:p>
    <w:p w14:paraId="05ABE9D1" w14:textId="26C88447" w:rsidR="00675EE4" w:rsidRDefault="00675EE4" w:rsidP="00B14FF8">
      <w:pPr>
        <w:pStyle w:val="ListParagraph"/>
        <w:numPr>
          <w:ilvl w:val="0"/>
          <w:numId w:val="20"/>
        </w:numPr>
        <w:rPr>
          <w:rFonts w:ascii="Arial" w:hAnsi="Arial" w:cs="Arial"/>
        </w:rPr>
      </w:pPr>
      <w:r>
        <w:rPr>
          <w:rFonts w:ascii="Arial" w:hAnsi="Arial" w:cs="Arial"/>
        </w:rPr>
        <w:t>Support local alumni</w:t>
      </w:r>
    </w:p>
    <w:p w14:paraId="1F83D3BE" w14:textId="638018D8" w:rsidR="00675EE4" w:rsidRPr="009474B0" w:rsidRDefault="00675EE4" w:rsidP="009474B0">
      <w:pPr>
        <w:pStyle w:val="ListParagraph"/>
        <w:numPr>
          <w:ilvl w:val="0"/>
          <w:numId w:val="20"/>
        </w:numPr>
        <w:rPr>
          <w:rFonts w:ascii="Arial" w:hAnsi="Arial" w:cs="Arial"/>
        </w:rPr>
      </w:pPr>
      <w:r>
        <w:rPr>
          <w:rFonts w:ascii="Arial" w:hAnsi="Arial" w:cs="Arial"/>
        </w:rPr>
        <w:t xml:space="preserve">Avoid suppliers </w:t>
      </w:r>
      <w:r w:rsidR="00013D07">
        <w:rPr>
          <w:rFonts w:ascii="Arial" w:hAnsi="Arial" w:cs="Arial"/>
        </w:rPr>
        <w:t xml:space="preserve">who have </w:t>
      </w:r>
      <w:r w:rsidR="00C15846">
        <w:rPr>
          <w:rFonts w:ascii="Arial" w:hAnsi="Arial" w:cs="Arial"/>
        </w:rPr>
        <w:t>know</w:t>
      </w:r>
      <w:r w:rsidR="002054B6">
        <w:rPr>
          <w:rFonts w:ascii="Arial" w:hAnsi="Arial" w:cs="Arial"/>
        </w:rPr>
        <w:t>n</w:t>
      </w:r>
      <w:r w:rsidR="00C15846">
        <w:rPr>
          <w:rFonts w:ascii="Arial" w:hAnsi="Arial" w:cs="Arial"/>
        </w:rPr>
        <w:t xml:space="preserve"> links to </w:t>
      </w:r>
      <w:r w:rsidR="00376684">
        <w:rPr>
          <w:rFonts w:ascii="Arial" w:hAnsi="Arial" w:cs="Arial"/>
        </w:rPr>
        <w:t xml:space="preserve">tobacco, </w:t>
      </w:r>
      <w:r w:rsidR="007A4F54">
        <w:rPr>
          <w:rFonts w:ascii="Arial" w:hAnsi="Arial" w:cs="Arial"/>
        </w:rPr>
        <w:t>alcohol</w:t>
      </w:r>
      <w:r w:rsidR="00A134C9">
        <w:rPr>
          <w:rFonts w:ascii="Arial" w:hAnsi="Arial" w:cs="Arial"/>
        </w:rPr>
        <w:t xml:space="preserve">, </w:t>
      </w:r>
      <w:r w:rsidR="00F67D44">
        <w:rPr>
          <w:rFonts w:ascii="Arial" w:hAnsi="Arial" w:cs="Arial"/>
        </w:rPr>
        <w:t>gambling,</w:t>
      </w:r>
      <w:r w:rsidR="00A134C9">
        <w:rPr>
          <w:rFonts w:ascii="Arial" w:hAnsi="Arial" w:cs="Arial"/>
        </w:rPr>
        <w:t xml:space="preserve"> and adult entertainment (defined as &gt;</w:t>
      </w:r>
      <w:r w:rsidR="00F67D44">
        <w:rPr>
          <w:rFonts w:ascii="Arial" w:hAnsi="Arial" w:cs="Arial"/>
        </w:rPr>
        <w:t>5</w:t>
      </w:r>
      <w:r w:rsidR="00A134C9">
        <w:rPr>
          <w:rFonts w:ascii="Arial" w:hAnsi="Arial" w:cs="Arial"/>
        </w:rPr>
        <w:t>% of revenue generated from each source)</w:t>
      </w:r>
      <w:r w:rsidR="004E5163">
        <w:rPr>
          <w:rFonts w:ascii="Arial" w:hAnsi="Arial" w:cs="Arial"/>
        </w:rPr>
        <w:t xml:space="preserve"> and those involved in armaments and </w:t>
      </w:r>
      <w:r w:rsidR="002A2F69">
        <w:rPr>
          <w:rFonts w:ascii="Arial" w:hAnsi="Arial" w:cs="Arial"/>
        </w:rPr>
        <w:t xml:space="preserve">exploitation of </w:t>
      </w:r>
      <w:r w:rsidR="00DA696A">
        <w:rPr>
          <w:rFonts w:ascii="Arial" w:hAnsi="Arial" w:cs="Arial"/>
        </w:rPr>
        <w:t>fossil fuel</w:t>
      </w:r>
      <w:r w:rsidR="002A2F69">
        <w:rPr>
          <w:rFonts w:ascii="Arial" w:hAnsi="Arial" w:cs="Arial"/>
        </w:rPr>
        <w:t xml:space="preserve"> reserves</w:t>
      </w:r>
    </w:p>
    <w:p w14:paraId="74ABB08A" w14:textId="77777777" w:rsidR="00B14FF8" w:rsidRPr="009474B0" w:rsidRDefault="00B14FF8" w:rsidP="009474B0">
      <w:pPr>
        <w:rPr>
          <w:rFonts w:ascii="Arial" w:hAnsi="Arial" w:cs="Arial"/>
        </w:rPr>
      </w:pPr>
    </w:p>
    <w:p w14:paraId="7C588FF6" w14:textId="753EB1E6" w:rsidR="00C8613E" w:rsidRPr="00C8613E" w:rsidRDefault="00C8613E" w:rsidP="00C8613E">
      <w:pPr>
        <w:pStyle w:val="ListParagraph"/>
        <w:numPr>
          <w:ilvl w:val="1"/>
          <w:numId w:val="8"/>
        </w:numPr>
        <w:rPr>
          <w:rFonts w:ascii="Arial" w:hAnsi="Arial" w:cs="Arial"/>
          <w:b/>
          <w:bCs/>
        </w:rPr>
      </w:pPr>
      <w:r w:rsidRPr="00C8613E">
        <w:rPr>
          <w:rFonts w:ascii="Arial" w:hAnsi="Arial" w:cs="Arial"/>
          <w:b/>
          <w:bCs/>
        </w:rPr>
        <w:t>Due diligence</w:t>
      </w:r>
    </w:p>
    <w:p w14:paraId="3F6227EC" w14:textId="62B8261B" w:rsidR="00471CA2" w:rsidRDefault="00471CA2" w:rsidP="00022572">
      <w:pPr>
        <w:rPr>
          <w:rFonts w:ascii="Arial" w:hAnsi="Arial" w:cs="Arial"/>
        </w:rPr>
      </w:pPr>
      <w:r>
        <w:rPr>
          <w:rFonts w:ascii="Arial" w:hAnsi="Arial" w:cs="Arial"/>
        </w:rPr>
        <w:t xml:space="preserve">Before accepting any final </w:t>
      </w:r>
      <w:r w:rsidR="00C8613E">
        <w:rPr>
          <w:rFonts w:ascii="Arial" w:hAnsi="Arial" w:cs="Arial"/>
        </w:rPr>
        <w:t>bid,</w:t>
      </w:r>
      <w:r>
        <w:rPr>
          <w:rFonts w:ascii="Arial" w:hAnsi="Arial" w:cs="Arial"/>
        </w:rPr>
        <w:t xml:space="preserve"> the University must ensure:</w:t>
      </w:r>
    </w:p>
    <w:p w14:paraId="63B7132E" w14:textId="01F9080B" w:rsidR="004E4120" w:rsidRPr="005D0E79" w:rsidRDefault="002460EF" w:rsidP="00471CA2">
      <w:pPr>
        <w:pStyle w:val="ListParagraph"/>
        <w:numPr>
          <w:ilvl w:val="0"/>
          <w:numId w:val="15"/>
        </w:numPr>
        <w:rPr>
          <w:rFonts w:ascii="Arial" w:hAnsi="Arial" w:cs="Arial"/>
          <w:b/>
          <w:bCs/>
        </w:rPr>
      </w:pPr>
      <w:r w:rsidRPr="005D0E79">
        <w:rPr>
          <w:rFonts w:ascii="Arial" w:hAnsi="Arial" w:cs="Arial"/>
          <w:b/>
          <w:bCs/>
        </w:rPr>
        <w:t>Declaration of interests</w:t>
      </w:r>
      <w:r w:rsidR="005D0E79" w:rsidRPr="005D0E79">
        <w:rPr>
          <w:rFonts w:ascii="Arial" w:hAnsi="Arial" w:cs="Arial"/>
          <w:b/>
          <w:bCs/>
        </w:rPr>
        <w:t xml:space="preserve">.  </w:t>
      </w:r>
      <w:r w:rsidR="0039189C">
        <w:rPr>
          <w:rFonts w:ascii="Arial" w:hAnsi="Arial" w:cs="Arial"/>
        </w:rPr>
        <w:t>A</w:t>
      </w:r>
      <w:r w:rsidR="005D0E79">
        <w:rPr>
          <w:rFonts w:ascii="Arial" w:hAnsi="Arial" w:cs="Arial"/>
        </w:rPr>
        <w:t xml:space="preserve">ny potential conflicts of interest which could, or could be seen to, influence a purchasing decision </w:t>
      </w:r>
      <w:r w:rsidR="0039189C">
        <w:rPr>
          <w:rFonts w:ascii="Arial" w:hAnsi="Arial" w:cs="Arial"/>
        </w:rPr>
        <w:t>must be</w:t>
      </w:r>
      <w:r w:rsidR="004E3A86">
        <w:rPr>
          <w:rFonts w:ascii="Arial" w:hAnsi="Arial" w:cs="Arial"/>
        </w:rPr>
        <w:t xml:space="preserve"> declared</w:t>
      </w:r>
      <w:r w:rsidR="00104D66">
        <w:rPr>
          <w:rFonts w:ascii="Arial" w:hAnsi="Arial" w:cs="Arial"/>
        </w:rPr>
        <w:t xml:space="preserve">.  This includes receipt of </w:t>
      </w:r>
      <w:r w:rsidR="00104D66">
        <w:rPr>
          <w:rFonts w:ascii="Arial" w:hAnsi="Arial" w:cs="Arial"/>
        </w:rPr>
        <w:lastRenderedPageBreak/>
        <w:t>gi</w:t>
      </w:r>
      <w:r w:rsidR="0039189C">
        <w:rPr>
          <w:rFonts w:ascii="Arial" w:hAnsi="Arial" w:cs="Arial"/>
        </w:rPr>
        <w:t>ft</w:t>
      </w:r>
      <w:r w:rsidR="00104D66">
        <w:rPr>
          <w:rFonts w:ascii="Arial" w:hAnsi="Arial" w:cs="Arial"/>
        </w:rPr>
        <w:t xml:space="preserve">s and hospitality, or </w:t>
      </w:r>
      <w:r w:rsidR="0039189C">
        <w:rPr>
          <w:rFonts w:ascii="Arial" w:hAnsi="Arial" w:cs="Arial"/>
        </w:rPr>
        <w:t xml:space="preserve">the employment or association of family members with the potential supplier.  </w:t>
      </w:r>
      <w:r w:rsidR="00104D66">
        <w:rPr>
          <w:rFonts w:ascii="Arial" w:hAnsi="Arial" w:cs="Arial"/>
        </w:rPr>
        <w:t>If in doubt, any potential conflict should be declared.</w:t>
      </w:r>
    </w:p>
    <w:p w14:paraId="1BCC13A2" w14:textId="6509EFBB" w:rsidR="00471CA2" w:rsidRPr="002C28C3" w:rsidRDefault="00800A84" w:rsidP="00471CA2">
      <w:pPr>
        <w:pStyle w:val="ListParagraph"/>
        <w:numPr>
          <w:ilvl w:val="0"/>
          <w:numId w:val="15"/>
        </w:numPr>
        <w:rPr>
          <w:rFonts w:ascii="Arial" w:hAnsi="Arial" w:cs="Arial"/>
        </w:rPr>
      </w:pPr>
      <w:r w:rsidRPr="00E2653F">
        <w:rPr>
          <w:rFonts w:ascii="Arial" w:hAnsi="Arial" w:cs="Arial"/>
          <w:b/>
          <w:bCs/>
        </w:rPr>
        <w:t>Compliance with IR35 regulations</w:t>
      </w:r>
      <w:r w:rsidR="00C509FF">
        <w:rPr>
          <w:rFonts w:ascii="Arial" w:hAnsi="Arial" w:cs="Arial"/>
        </w:rPr>
        <w:t xml:space="preserve">.  </w:t>
      </w:r>
      <w:r w:rsidR="0006182E">
        <w:rPr>
          <w:rFonts w:ascii="Arial" w:hAnsi="Arial" w:cs="Arial"/>
        </w:rPr>
        <w:t>When procuring the services of a Personal Services Company (defined as a limited company</w:t>
      </w:r>
      <w:r w:rsidR="00636DD9">
        <w:rPr>
          <w:rFonts w:ascii="Arial" w:hAnsi="Arial" w:cs="Arial"/>
        </w:rPr>
        <w:t xml:space="preserve">, partnership or </w:t>
      </w:r>
      <w:r w:rsidR="006515A9">
        <w:rPr>
          <w:rFonts w:ascii="Arial" w:hAnsi="Arial" w:cs="Arial"/>
        </w:rPr>
        <w:t>self-employed</w:t>
      </w:r>
      <w:r w:rsidR="0015516F">
        <w:rPr>
          <w:rFonts w:ascii="Arial" w:hAnsi="Arial" w:cs="Arial"/>
        </w:rPr>
        <w:t xml:space="preserve"> individual</w:t>
      </w:r>
      <w:r w:rsidR="00636DD9">
        <w:rPr>
          <w:rFonts w:ascii="Arial" w:hAnsi="Arial" w:cs="Arial"/>
        </w:rPr>
        <w:t xml:space="preserve"> that typically has one or two directors who own most of the shares</w:t>
      </w:r>
      <w:r w:rsidR="00E2653F">
        <w:rPr>
          <w:rFonts w:ascii="Arial" w:hAnsi="Arial" w:cs="Arial"/>
        </w:rPr>
        <w:t xml:space="preserve">, who also directly supply </w:t>
      </w:r>
      <w:r w:rsidR="008F1566">
        <w:rPr>
          <w:rFonts w:ascii="Arial" w:hAnsi="Arial" w:cs="Arial"/>
        </w:rPr>
        <w:t xml:space="preserve">the </w:t>
      </w:r>
      <w:r w:rsidR="00E2653F">
        <w:rPr>
          <w:rFonts w:ascii="Arial" w:hAnsi="Arial" w:cs="Arial"/>
        </w:rPr>
        <w:t>professional services</w:t>
      </w:r>
      <w:r w:rsidR="008F1566">
        <w:rPr>
          <w:rFonts w:ascii="Arial" w:hAnsi="Arial" w:cs="Arial"/>
        </w:rPr>
        <w:t xml:space="preserve"> being procured) the University must </w:t>
      </w:r>
      <w:r w:rsidR="00CF2FEA">
        <w:rPr>
          <w:rFonts w:ascii="Arial" w:hAnsi="Arial" w:cs="Arial"/>
        </w:rPr>
        <w:t xml:space="preserve">use HMRC’s </w:t>
      </w:r>
      <w:r w:rsidR="00595AA7">
        <w:rPr>
          <w:rFonts w:ascii="Arial" w:hAnsi="Arial" w:cs="Arial"/>
        </w:rPr>
        <w:t>Check Employment Status for Tac (CEST)</w:t>
      </w:r>
      <w:r w:rsidR="00CF2FEA">
        <w:rPr>
          <w:rFonts w:ascii="Arial" w:hAnsi="Arial" w:cs="Arial"/>
        </w:rPr>
        <w:t xml:space="preserve"> tool to determine the IR35 status.</w:t>
      </w:r>
      <w:r w:rsidR="000D67A3">
        <w:rPr>
          <w:rFonts w:ascii="Arial" w:hAnsi="Arial" w:cs="Arial"/>
        </w:rPr>
        <w:t xml:space="preserve">  </w:t>
      </w:r>
      <w:r w:rsidR="00864B98">
        <w:rPr>
          <w:rFonts w:ascii="Arial" w:hAnsi="Arial" w:cs="Arial"/>
        </w:rPr>
        <w:t xml:space="preserve">This may result in an additional charge as the University </w:t>
      </w:r>
      <w:r w:rsidR="00864B98" w:rsidRPr="002C28C3">
        <w:rPr>
          <w:rFonts w:ascii="Arial" w:hAnsi="Arial" w:cs="Arial"/>
        </w:rPr>
        <w:t xml:space="preserve">must pay NI and apprenticeship levy.  </w:t>
      </w:r>
      <w:r w:rsidR="00106981" w:rsidRPr="002C28C3">
        <w:rPr>
          <w:rFonts w:ascii="Arial" w:hAnsi="Arial" w:cs="Arial"/>
        </w:rPr>
        <w:t>Evidence of the check must be retained and attached to the PO when raised.</w:t>
      </w:r>
      <w:r w:rsidR="00D41B49" w:rsidRPr="002C28C3">
        <w:rPr>
          <w:rFonts w:ascii="Arial" w:hAnsi="Arial" w:cs="Arial"/>
        </w:rPr>
        <w:t xml:space="preserve">  </w:t>
      </w:r>
      <w:r w:rsidR="002C28C3" w:rsidRPr="009474B0">
        <w:rPr>
          <w:rStyle w:val="ui-provider"/>
          <w:rFonts w:ascii="Arial" w:hAnsi="Arial" w:cs="Arial"/>
        </w:rPr>
        <w:t>Where staff are engaged through an agency to undertake a defined job role, the role will be deemed to fall within IR35 and as such arrangements will be made for the agency to deduct tax and NI at source. A CEST assessment may be requested by the agency / supplied by the engager to confirm this outcome</w:t>
      </w:r>
      <w:r w:rsidR="002C28C3">
        <w:rPr>
          <w:rStyle w:val="ui-provider"/>
          <w:rFonts w:ascii="Arial" w:hAnsi="Arial" w:cs="Arial"/>
        </w:rPr>
        <w:t>.</w:t>
      </w:r>
    </w:p>
    <w:p w14:paraId="23A87106" w14:textId="11E0CA99" w:rsidR="00C70227" w:rsidRDefault="00044DF2" w:rsidP="00471CA2">
      <w:pPr>
        <w:pStyle w:val="ListParagraph"/>
        <w:numPr>
          <w:ilvl w:val="0"/>
          <w:numId w:val="15"/>
        </w:numPr>
        <w:rPr>
          <w:rFonts w:ascii="Arial" w:hAnsi="Arial" w:cs="Arial"/>
        </w:rPr>
      </w:pPr>
      <w:r w:rsidRPr="00083899">
        <w:rPr>
          <w:rFonts w:ascii="Arial" w:hAnsi="Arial" w:cs="Arial"/>
          <w:b/>
          <w:bCs/>
        </w:rPr>
        <w:t>Modern slavery and human tra</w:t>
      </w:r>
      <w:r w:rsidR="00083899" w:rsidRPr="00083899">
        <w:rPr>
          <w:rFonts w:ascii="Arial" w:hAnsi="Arial" w:cs="Arial"/>
          <w:b/>
          <w:bCs/>
        </w:rPr>
        <w:t>fficking.</w:t>
      </w:r>
      <w:r w:rsidR="00083899">
        <w:rPr>
          <w:rFonts w:ascii="Arial" w:hAnsi="Arial" w:cs="Arial"/>
        </w:rPr>
        <w:t xml:space="preserve">  The University has a </w:t>
      </w:r>
      <w:r w:rsidR="00D908D2">
        <w:rPr>
          <w:rFonts w:ascii="Arial" w:hAnsi="Arial" w:cs="Arial"/>
        </w:rPr>
        <w:t>zero-tolerance</w:t>
      </w:r>
      <w:r w:rsidR="00083899">
        <w:rPr>
          <w:rFonts w:ascii="Arial" w:hAnsi="Arial" w:cs="Arial"/>
        </w:rPr>
        <w:t xml:space="preserve"> approach to </w:t>
      </w:r>
      <w:r w:rsidR="00256AD5">
        <w:rPr>
          <w:rFonts w:ascii="Arial" w:hAnsi="Arial" w:cs="Arial"/>
        </w:rPr>
        <w:t>modern slavery</w:t>
      </w:r>
      <w:r w:rsidR="00185B90">
        <w:rPr>
          <w:rFonts w:ascii="Arial" w:hAnsi="Arial" w:cs="Arial"/>
        </w:rPr>
        <w:t xml:space="preserve"> and expects this to be reflected throughout our supply chain.</w:t>
      </w:r>
      <w:r w:rsidR="00564D72">
        <w:rPr>
          <w:rFonts w:ascii="Arial" w:hAnsi="Arial" w:cs="Arial"/>
        </w:rPr>
        <w:t xml:space="preserve">  This will be managed through specific contractual terms and conditions</w:t>
      </w:r>
      <w:r w:rsidR="009E6631">
        <w:rPr>
          <w:rFonts w:ascii="Arial" w:hAnsi="Arial" w:cs="Arial"/>
        </w:rPr>
        <w:t xml:space="preserve"> </w:t>
      </w:r>
      <w:r w:rsidR="00E92F18">
        <w:rPr>
          <w:rFonts w:ascii="Arial" w:hAnsi="Arial" w:cs="Arial"/>
        </w:rPr>
        <w:t>and</w:t>
      </w:r>
      <w:r w:rsidR="009E6631">
        <w:rPr>
          <w:rFonts w:ascii="Arial" w:hAnsi="Arial" w:cs="Arial"/>
        </w:rPr>
        <w:t xml:space="preserve"> the University expects </w:t>
      </w:r>
      <w:r w:rsidR="00E92F18">
        <w:rPr>
          <w:rFonts w:ascii="Arial" w:hAnsi="Arial" w:cs="Arial"/>
        </w:rPr>
        <w:t>our suppliers to hold</w:t>
      </w:r>
      <w:r w:rsidR="004B273B">
        <w:rPr>
          <w:rFonts w:ascii="Arial" w:hAnsi="Arial" w:cs="Arial"/>
        </w:rPr>
        <w:t xml:space="preserve"> their own suppliers to the same high standards.</w:t>
      </w:r>
    </w:p>
    <w:p w14:paraId="6DDCE851" w14:textId="576DF76A" w:rsidR="002672C6" w:rsidRDefault="002672C6" w:rsidP="00471CA2">
      <w:pPr>
        <w:pStyle w:val="ListParagraph"/>
        <w:numPr>
          <w:ilvl w:val="0"/>
          <w:numId w:val="15"/>
        </w:numPr>
        <w:rPr>
          <w:rFonts w:ascii="Arial" w:hAnsi="Arial" w:cs="Arial"/>
        </w:rPr>
      </w:pPr>
      <w:r>
        <w:rPr>
          <w:rFonts w:ascii="Arial" w:hAnsi="Arial" w:cs="Arial"/>
          <w:b/>
          <w:bCs/>
        </w:rPr>
        <w:t>Importing goods.</w:t>
      </w:r>
      <w:r>
        <w:rPr>
          <w:rFonts w:ascii="Arial" w:hAnsi="Arial" w:cs="Arial"/>
        </w:rPr>
        <w:t xml:space="preserve">  </w:t>
      </w:r>
      <w:r w:rsidR="00DF1EF5">
        <w:rPr>
          <w:rFonts w:ascii="Arial" w:hAnsi="Arial" w:cs="Arial"/>
        </w:rPr>
        <w:t xml:space="preserve">Where goods are being imported </w:t>
      </w:r>
      <w:r w:rsidR="00CD27E8">
        <w:rPr>
          <w:rFonts w:ascii="Arial" w:hAnsi="Arial" w:cs="Arial"/>
        </w:rPr>
        <w:t>the University must ensure prices include all relevant tariffs and appropriate declarations have been made</w:t>
      </w:r>
      <w:r w:rsidR="00FF746A">
        <w:rPr>
          <w:rFonts w:ascii="Arial" w:hAnsi="Arial" w:cs="Arial"/>
        </w:rPr>
        <w:t xml:space="preserve"> to HMRC</w:t>
      </w:r>
      <w:r w:rsidR="00CD27E8">
        <w:rPr>
          <w:rFonts w:ascii="Arial" w:hAnsi="Arial" w:cs="Arial"/>
        </w:rPr>
        <w:t>.</w:t>
      </w:r>
    </w:p>
    <w:p w14:paraId="170528E5" w14:textId="30DC5230" w:rsidR="00F87942" w:rsidRDefault="00F87942" w:rsidP="00471CA2">
      <w:pPr>
        <w:pStyle w:val="ListParagraph"/>
        <w:numPr>
          <w:ilvl w:val="0"/>
          <w:numId w:val="15"/>
        </w:numPr>
        <w:rPr>
          <w:rFonts w:ascii="Arial" w:hAnsi="Arial" w:cs="Arial"/>
        </w:rPr>
      </w:pPr>
      <w:r>
        <w:rPr>
          <w:rFonts w:ascii="Arial" w:hAnsi="Arial" w:cs="Arial"/>
          <w:b/>
          <w:bCs/>
        </w:rPr>
        <w:t>Value for money.</w:t>
      </w:r>
      <w:r>
        <w:rPr>
          <w:rFonts w:ascii="Arial" w:hAnsi="Arial" w:cs="Arial"/>
        </w:rPr>
        <w:t xml:space="preserve">  Purchases should be made in line with the University’s approach to value for mone</w:t>
      </w:r>
      <w:r w:rsidR="00F21CD3">
        <w:rPr>
          <w:rFonts w:ascii="Arial" w:hAnsi="Arial" w:cs="Arial"/>
        </w:rPr>
        <w:t xml:space="preserve">y.  This is about ensuring that </w:t>
      </w:r>
      <w:r w:rsidR="00944D4B">
        <w:rPr>
          <w:rFonts w:ascii="Arial" w:hAnsi="Arial" w:cs="Arial"/>
        </w:rPr>
        <w:t>economy, efficiency and effectiveness are considered in purchasing decision</w:t>
      </w:r>
      <w:r w:rsidR="005A6094">
        <w:rPr>
          <w:rFonts w:ascii="Arial" w:hAnsi="Arial" w:cs="Arial"/>
        </w:rPr>
        <w:t>s</w:t>
      </w:r>
      <w:r w:rsidR="00E72790">
        <w:rPr>
          <w:rFonts w:ascii="Arial" w:hAnsi="Arial" w:cs="Arial"/>
        </w:rPr>
        <w:t>, alongside affordability</w:t>
      </w:r>
      <w:r w:rsidR="00A66AB1">
        <w:rPr>
          <w:rFonts w:ascii="Arial" w:hAnsi="Arial" w:cs="Arial"/>
        </w:rPr>
        <w:t>.</w:t>
      </w:r>
      <w:r w:rsidR="00E72790">
        <w:rPr>
          <w:rFonts w:ascii="Arial" w:hAnsi="Arial" w:cs="Arial"/>
        </w:rPr>
        <w:t xml:space="preserve">  </w:t>
      </w:r>
      <w:r w:rsidR="00A66AB1">
        <w:rPr>
          <w:rFonts w:ascii="Arial" w:hAnsi="Arial" w:cs="Arial"/>
        </w:rPr>
        <w:t>Therefore,</w:t>
      </w:r>
      <w:r w:rsidR="00E72790">
        <w:rPr>
          <w:rFonts w:ascii="Arial" w:hAnsi="Arial" w:cs="Arial"/>
        </w:rPr>
        <w:t xml:space="preserve"> the University may select a bidder that is not the cheapest where this is justified on </w:t>
      </w:r>
      <w:r w:rsidR="00A66AB1">
        <w:rPr>
          <w:rFonts w:ascii="Arial" w:hAnsi="Arial" w:cs="Arial"/>
        </w:rPr>
        <w:t>wider value for money considerations.</w:t>
      </w:r>
    </w:p>
    <w:p w14:paraId="656CEF11" w14:textId="52CF05CF" w:rsidR="003974BB" w:rsidRDefault="003974BB" w:rsidP="00471CA2">
      <w:pPr>
        <w:pStyle w:val="ListParagraph"/>
        <w:numPr>
          <w:ilvl w:val="0"/>
          <w:numId w:val="15"/>
        </w:numPr>
        <w:rPr>
          <w:rFonts w:ascii="Arial" w:hAnsi="Arial" w:cs="Arial"/>
        </w:rPr>
      </w:pPr>
      <w:r>
        <w:rPr>
          <w:rFonts w:ascii="Arial" w:hAnsi="Arial" w:cs="Arial"/>
          <w:b/>
          <w:bCs/>
        </w:rPr>
        <w:t xml:space="preserve">Accountability.  </w:t>
      </w:r>
      <w:r>
        <w:rPr>
          <w:rFonts w:ascii="Arial" w:hAnsi="Arial" w:cs="Arial"/>
        </w:rPr>
        <w:t xml:space="preserve">The University </w:t>
      </w:r>
      <w:r w:rsidR="008420A9">
        <w:rPr>
          <w:rFonts w:ascii="Arial" w:hAnsi="Arial" w:cs="Arial"/>
        </w:rPr>
        <w:t xml:space="preserve">holds full accountability for the delivery of sub-contracted </w:t>
      </w:r>
      <w:r w:rsidR="006F48DD">
        <w:rPr>
          <w:rFonts w:ascii="Arial" w:hAnsi="Arial" w:cs="Arial"/>
        </w:rPr>
        <w:t>services and</w:t>
      </w:r>
      <w:r w:rsidR="008420A9">
        <w:rPr>
          <w:rFonts w:ascii="Arial" w:hAnsi="Arial" w:cs="Arial"/>
        </w:rPr>
        <w:t xml:space="preserve"> must ensure that appropriate arrangements are in place to ensure successful deliver</w:t>
      </w:r>
      <w:r w:rsidR="00CB41DE">
        <w:rPr>
          <w:rFonts w:ascii="Arial" w:hAnsi="Arial" w:cs="Arial"/>
        </w:rPr>
        <w:t>y</w:t>
      </w:r>
      <w:r w:rsidR="00680F52">
        <w:rPr>
          <w:rFonts w:ascii="Arial" w:hAnsi="Arial" w:cs="Arial"/>
        </w:rPr>
        <w:t xml:space="preserve">, and any </w:t>
      </w:r>
      <w:r w:rsidR="00A7116A">
        <w:rPr>
          <w:rFonts w:ascii="Arial" w:hAnsi="Arial" w:cs="Arial"/>
        </w:rPr>
        <w:t xml:space="preserve">regulatory </w:t>
      </w:r>
      <w:r w:rsidR="00680F52">
        <w:rPr>
          <w:rFonts w:ascii="Arial" w:hAnsi="Arial" w:cs="Arial"/>
        </w:rPr>
        <w:t>rules or guidance are being met</w:t>
      </w:r>
      <w:r w:rsidR="00A7116A">
        <w:rPr>
          <w:rFonts w:ascii="Arial" w:hAnsi="Arial" w:cs="Arial"/>
        </w:rPr>
        <w:t xml:space="preserve"> by the sub-contractor.</w:t>
      </w:r>
      <w:r w:rsidR="00CB41DE">
        <w:rPr>
          <w:rFonts w:ascii="Arial" w:hAnsi="Arial" w:cs="Arial"/>
        </w:rPr>
        <w:t xml:space="preserve">  This includes </w:t>
      </w:r>
      <w:r w:rsidR="00366621">
        <w:rPr>
          <w:rFonts w:ascii="Arial" w:hAnsi="Arial" w:cs="Arial"/>
        </w:rPr>
        <w:t>ensuring the contractor</w:t>
      </w:r>
      <w:r w:rsidR="00F17DA0">
        <w:rPr>
          <w:rFonts w:ascii="Arial" w:hAnsi="Arial" w:cs="Arial"/>
        </w:rPr>
        <w:t xml:space="preserve"> has in place appropriate</w:t>
      </w:r>
      <w:r w:rsidR="00CB41DE">
        <w:rPr>
          <w:rFonts w:ascii="Arial" w:hAnsi="Arial" w:cs="Arial"/>
        </w:rPr>
        <w:t xml:space="preserve"> policies</w:t>
      </w:r>
      <w:r w:rsidR="00305C4A">
        <w:rPr>
          <w:rFonts w:ascii="Arial" w:hAnsi="Arial" w:cs="Arial"/>
        </w:rPr>
        <w:t xml:space="preserve">, </w:t>
      </w:r>
      <w:r w:rsidR="00CB41DE">
        <w:rPr>
          <w:rFonts w:ascii="Arial" w:hAnsi="Arial" w:cs="Arial"/>
        </w:rPr>
        <w:t xml:space="preserve">guidelines </w:t>
      </w:r>
      <w:r w:rsidR="00305C4A">
        <w:rPr>
          <w:rFonts w:ascii="Arial" w:hAnsi="Arial" w:cs="Arial"/>
        </w:rPr>
        <w:t>and insurance arrangements</w:t>
      </w:r>
      <w:r w:rsidR="00CB41DE">
        <w:rPr>
          <w:rFonts w:ascii="Arial" w:hAnsi="Arial" w:cs="Arial"/>
        </w:rPr>
        <w:t>.</w:t>
      </w:r>
    </w:p>
    <w:p w14:paraId="088845F5" w14:textId="0CCC1932" w:rsidR="00773AA6" w:rsidRDefault="00773AA6" w:rsidP="00471CA2">
      <w:pPr>
        <w:pStyle w:val="ListParagraph"/>
        <w:numPr>
          <w:ilvl w:val="0"/>
          <w:numId w:val="15"/>
        </w:numPr>
        <w:rPr>
          <w:rFonts w:ascii="Arial" w:hAnsi="Arial" w:cs="Arial"/>
        </w:rPr>
      </w:pPr>
      <w:r>
        <w:rPr>
          <w:rFonts w:ascii="Arial" w:hAnsi="Arial" w:cs="Arial"/>
          <w:b/>
          <w:bCs/>
        </w:rPr>
        <w:t>Registration</w:t>
      </w:r>
      <w:r w:rsidR="005E2314">
        <w:rPr>
          <w:rFonts w:ascii="Arial" w:hAnsi="Arial" w:cs="Arial"/>
          <w:b/>
          <w:bCs/>
        </w:rPr>
        <w:t>.</w:t>
      </w:r>
      <w:r w:rsidR="005C1242">
        <w:rPr>
          <w:rFonts w:ascii="Arial" w:hAnsi="Arial" w:cs="Arial"/>
        </w:rPr>
        <w:t xml:space="preserve">  There may be requirements within guidelines that suppliers or sub-contractors </w:t>
      </w:r>
      <w:r w:rsidR="00F06F8A">
        <w:rPr>
          <w:rFonts w:ascii="Arial" w:hAnsi="Arial" w:cs="Arial"/>
        </w:rPr>
        <w:t>are registered with certain bodies e.g., ESFA’s requirement that sub-contractors are on the Apprenticeship Provider and Assessment Register</w:t>
      </w:r>
      <w:r w:rsidR="006A25F9">
        <w:rPr>
          <w:rFonts w:ascii="Arial" w:hAnsi="Arial" w:cs="Arial"/>
        </w:rPr>
        <w:t>.</w:t>
      </w:r>
    </w:p>
    <w:p w14:paraId="3F28B181" w14:textId="7AFF3719" w:rsidR="00DB0A46" w:rsidRDefault="00326104" w:rsidP="00471CA2">
      <w:pPr>
        <w:pStyle w:val="ListParagraph"/>
        <w:numPr>
          <w:ilvl w:val="0"/>
          <w:numId w:val="15"/>
        </w:numPr>
        <w:rPr>
          <w:rFonts w:ascii="Arial" w:hAnsi="Arial" w:cs="Arial"/>
        </w:rPr>
      </w:pPr>
      <w:r>
        <w:rPr>
          <w:rFonts w:ascii="Arial" w:hAnsi="Arial" w:cs="Arial"/>
          <w:b/>
          <w:bCs/>
        </w:rPr>
        <w:t>Reporting and audit.</w:t>
      </w:r>
      <w:r>
        <w:rPr>
          <w:rFonts w:ascii="Arial" w:hAnsi="Arial" w:cs="Arial"/>
        </w:rPr>
        <w:t xml:space="preserve">  Funding guidelines may require the </w:t>
      </w:r>
      <w:r w:rsidR="00283553">
        <w:rPr>
          <w:rFonts w:ascii="Arial" w:hAnsi="Arial" w:cs="Arial"/>
        </w:rPr>
        <w:t>additional reporting requirements, e.g., an external audit report</w:t>
      </w:r>
      <w:r w:rsidR="00C71876">
        <w:rPr>
          <w:rFonts w:ascii="Arial" w:hAnsi="Arial" w:cs="Arial"/>
        </w:rPr>
        <w:t>.  These requirements, and liability for providing any reports, must be clearly identified within the contract.</w:t>
      </w:r>
    </w:p>
    <w:p w14:paraId="75D30FC2" w14:textId="1400B98C" w:rsidR="00900C4A" w:rsidRDefault="00900C4A" w:rsidP="00471CA2">
      <w:pPr>
        <w:pStyle w:val="ListParagraph"/>
        <w:numPr>
          <w:ilvl w:val="0"/>
          <w:numId w:val="15"/>
        </w:numPr>
        <w:rPr>
          <w:rFonts w:ascii="Arial" w:hAnsi="Arial" w:cs="Arial"/>
        </w:rPr>
      </w:pPr>
      <w:r>
        <w:rPr>
          <w:rFonts w:ascii="Arial" w:hAnsi="Arial" w:cs="Arial"/>
          <w:b/>
          <w:bCs/>
        </w:rPr>
        <w:t>Financial security.</w:t>
      </w:r>
      <w:r>
        <w:rPr>
          <w:rFonts w:ascii="Arial" w:hAnsi="Arial" w:cs="Arial"/>
        </w:rPr>
        <w:t xml:space="preserve">  Credit checks and financial history will form part of the due diligence to ensure the supplier </w:t>
      </w:r>
      <w:r w:rsidR="007E4526">
        <w:rPr>
          <w:rFonts w:ascii="Arial" w:hAnsi="Arial" w:cs="Arial"/>
        </w:rPr>
        <w:t>is likely to remain financial</w:t>
      </w:r>
      <w:r w:rsidR="00F17DA0">
        <w:rPr>
          <w:rFonts w:ascii="Arial" w:hAnsi="Arial" w:cs="Arial"/>
        </w:rPr>
        <w:t>ly</w:t>
      </w:r>
      <w:r w:rsidR="007E4526">
        <w:rPr>
          <w:rFonts w:ascii="Arial" w:hAnsi="Arial" w:cs="Arial"/>
        </w:rPr>
        <w:t xml:space="preserve"> solvent over the life of the contract.</w:t>
      </w:r>
    </w:p>
    <w:p w14:paraId="01A723BC" w14:textId="60AA30D0" w:rsidR="007E4526" w:rsidRDefault="007E4526" w:rsidP="00471CA2">
      <w:pPr>
        <w:pStyle w:val="ListParagraph"/>
        <w:numPr>
          <w:ilvl w:val="0"/>
          <w:numId w:val="15"/>
        </w:numPr>
        <w:rPr>
          <w:rFonts w:ascii="Arial" w:hAnsi="Arial" w:cs="Arial"/>
        </w:rPr>
      </w:pPr>
      <w:r>
        <w:rPr>
          <w:rFonts w:ascii="Arial" w:hAnsi="Arial" w:cs="Arial"/>
          <w:b/>
          <w:bCs/>
        </w:rPr>
        <w:t>Business continuity.</w:t>
      </w:r>
      <w:r>
        <w:rPr>
          <w:rFonts w:ascii="Arial" w:hAnsi="Arial" w:cs="Arial"/>
        </w:rPr>
        <w:t xml:space="preserve">  Check</w:t>
      </w:r>
      <w:r w:rsidR="001420B0">
        <w:rPr>
          <w:rFonts w:ascii="Arial" w:hAnsi="Arial" w:cs="Arial"/>
        </w:rPr>
        <w:t>s</w:t>
      </w:r>
      <w:r>
        <w:rPr>
          <w:rFonts w:ascii="Arial" w:hAnsi="Arial" w:cs="Arial"/>
        </w:rPr>
        <w:t xml:space="preserve"> should be undertaken to </w:t>
      </w:r>
      <w:r w:rsidR="00161D47">
        <w:rPr>
          <w:rFonts w:ascii="Arial" w:hAnsi="Arial" w:cs="Arial"/>
        </w:rPr>
        <w:t xml:space="preserve">ensure suppliers do not </w:t>
      </w:r>
      <w:r w:rsidR="001420B0">
        <w:rPr>
          <w:rFonts w:ascii="Arial" w:hAnsi="Arial" w:cs="Arial"/>
        </w:rPr>
        <w:t xml:space="preserve">pose a </w:t>
      </w:r>
      <w:r w:rsidR="00161D47">
        <w:rPr>
          <w:rFonts w:ascii="Arial" w:hAnsi="Arial" w:cs="Arial"/>
        </w:rPr>
        <w:t xml:space="preserve">risk </w:t>
      </w:r>
      <w:r w:rsidR="001420B0">
        <w:rPr>
          <w:rFonts w:ascii="Arial" w:hAnsi="Arial" w:cs="Arial"/>
        </w:rPr>
        <w:t xml:space="preserve">to </w:t>
      </w:r>
      <w:r w:rsidR="00161D47">
        <w:rPr>
          <w:rFonts w:ascii="Arial" w:hAnsi="Arial" w:cs="Arial"/>
        </w:rPr>
        <w:t>the University’s business continuity</w:t>
      </w:r>
      <w:r w:rsidR="00A4664C">
        <w:rPr>
          <w:rFonts w:ascii="Arial" w:hAnsi="Arial" w:cs="Arial"/>
        </w:rPr>
        <w:t xml:space="preserve"> e.g., they have appropriate cyber security safeguards in place.</w:t>
      </w:r>
    </w:p>
    <w:p w14:paraId="31574D11" w14:textId="77777777" w:rsidR="00305C4A" w:rsidRDefault="00305C4A" w:rsidP="00305C4A">
      <w:pPr>
        <w:pStyle w:val="ListParagraph"/>
        <w:rPr>
          <w:rFonts w:ascii="Arial" w:hAnsi="Arial" w:cs="Arial"/>
          <w:b/>
          <w:bCs/>
        </w:rPr>
      </w:pPr>
    </w:p>
    <w:p w14:paraId="5AA44B5A" w14:textId="77777777" w:rsidR="00305C4A" w:rsidRPr="00471CA2" w:rsidRDefault="00305C4A" w:rsidP="00305C4A">
      <w:pPr>
        <w:pStyle w:val="ListParagraph"/>
        <w:rPr>
          <w:rFonts w:ascii="Arial" w:hAnsi="Arial" w:cs="Arial"/>
        </w:rPr>
      </w:pPr>
    </w:p>
    <w:p w14:paraId="4CBA93F5" w14:textId="1A3F6466" w:rsidR="00F46E0F" w:rsidRDefault="00F46E0F" w:rsidP="000803DA">
      <w:pPr>
        <w:pStyle w:val="ListParagraph"/>
        <w:numPr>
          <w:ilvl w:val="0"/>
          <w:numId w:val="1"/>
        </w:numPr>
        <w:rPr>
          <w:rFonts w:ascii="Arial" w:hAnsi="Arial" w:cs="Arial"/>
          <w:b/>
          <w:bCs/>
        </w:rPr>
      </w:pPr>
      <w:r>
        <w:rPr>
          <w:rFonts w:ascii="Arial" w:hAnsi="Arial" w:cs="Arial"/>
          <w:b/>
          <w:bCs/>
        </w:rPr>
        <w:t>Contract Management</w:t>
      </w:r>
    </w:p>
    <w:p w14:paraId="53EB8270" w14:textId="044AE6D8" w:rsidR="006A25F9" w:rsidRDefault="006A25F9" w:rsidP="00CF3737">
      <w:pPr>
        <w:rPr>
          <w:rFonts w:ascii="Arial" w:hAnsi="Arial" w:cs="Arial"/>
        </w:rPr>
      </w:pPr>
      <w:r>
        <w:rPr>
          <w:rFonts w:ascii="Arial" w:hAnsi="Arial" w:cs="Arial"/>
        </w:rPr>
        <w:t xml:space="preserve">The University will always seek to </w:t>
      </w:r>
      <w:r w:rsidR="006A5C3F">
        <w:rPr>
          <w:rFonts w:ascii="Arial" w:hAnsi="Arial" w:cs="Arial"/>
        </w:rPr>
        <w:t xml:space="preserve">ensure its terms and conditions are in place in any contractual arrangement, and buyers should not accept </w:t>
      </w:r>
      <w:r w:rsidR="00BC6F6F">
        <w:rPr>
          <w:rFonts w:ascii="Arial" w:hAnsi="Arial" w:cs="Arial"/>
        </w:rPr>
        <w:t>supplier’s</w:t>
      </w:r>
      <w:r w:rsidR="006A5C3F">
        <w:rPr>
          <w:rFonts w:ascii="Arial" w:hAnsi="Arial" w:cs="Arial"/>
        </w:rPr>
        <w:t xml:space="preserve"> </w:t>
      </w:r>
      <w:r w:rsidR="00BC6F6F">
        <w:rPr>
          <w:rFonts w:ascii="Arial" w:hAnsi="Arial" w:cs="Arial"/>
        </w:rPr>
        <w:t>contractual</w:t>
      </w:r>
      <w:r w:rsidR="006A5C3F">
        <w:rPr>
          <w:rFonts w:ascii="Arial" w:hAnsi="Arial" w:cs="Arial"/>
        </w:rPr>
        <w:t xml:space="preserve"> terms without the </w:t>
      </w:r>
      <w:r w:rsidR="00BC6F6F">
        <w:rPr>
          <w:rFonts w:ascii="Arial" w:hAnsi="Arial" w:cs="Arial"/>
        </w:rPr>
        <w:t>explicit approval of the Director of Finance &amp; Planning.</w:t>
      </w:r>
    </w:p>
    <w:p w14:paraId="1AD11C37" w14:textId="52A3CDD1" w:rsidR="00443062" w:rsidRDefault="00443062" w:rsidP="00443062">
      <w:pPr>
        <w:rPr>
          <w:rFonts w:ascii="Arial" w:hAnsi="Arial" w:cs="Arial"/>
        </w:rPr>
      </w:pPr>
      <w:r>
        <w:rPr>
          <w:rFonts w:ascii="Arial" w:hAnsi="Arial" w:cs="Arial"/>
        </w:rPr>
        <w:lastRenderedPageBreak/>
        <w:t>Contracts must ensure any contract management arrangements are included and allow for appropriate audit and quality monitoring for the University or other relevant parties, including announced or unannounced site visits and access to records.</w:t>
      </w:r>
      <w:r w:rsidR="003C393C">
        <w:rPr>
          <w:rFonts w:ascii="Arial" w:hAnsi="Arial" w:cs="Arial"/>
        </w:rPr>
        <w:t xml:space="preserve">  They will specify any ongoing requirements which must be met e.g., compliance with ESFA </w:t>
      </w:r>
      <w:r w:rsidR="00E74828">
        <w:rPr>
          <w:rFonts w:ascii="Arial" w:hAnsi="Arial" w:cs="Arial"/>
        </w:rPr>
        <w:t>inspection frameworks</w:t>
      </w:r>
      <w:r w:rsidR="00692554">
        <w:rPr>
          <w:rFonts w:ascii="Arial" w:hAnsi="Arial" w:cs="Arial"/>
        </w:rPr>
        <w:t>.</w:t>
      </w:r>
    </w:p>
    <w:p w14:paraId="4BE8EC3F" w14:textId="535065C1" w:rsidR="00692554" w:rsidRDefault="00301E73" w:rsidP="00443062">
      <w:pPr>
        <w:rPr>
          <w:rFonts w:ascii="Arial" w:hAnsi="Arial" w:cs="Arial"/>
        </w:rPr>
      </w:pPr>
      <w:r>
        <w:rPr>
          <w:rFonts w:ascii="Arial" w:hAnsi="Arial" w:cs="Arial"/>
        </w:rPr>
        <w:t>The approach to contract management must be agreed in advance and include:</w:t>
      </w:r>
    </w:p>
    <w:p w14:paraId="4FECB68A" w14:textId="757FD9AA" w:rsidR="00301E73" w:rsidRDefault="00301E73" w:rsidP="00301E73">
      <w:pPr>
        <w:pStyle w:val="ListParagraph"/>
        <w:numPr>
          <w:ilvl w:val="0"/>
          <w:numId w:val="17"/>
        </w:numPr>
        <w:rPr>
          <w:rFonts w:ascii="Arial" w:hAnsi="Arial" w:cs="Arial"/>
        </w:rPr>
      </w:pPr>
      <w:r>
        <w:rPr>
          <w:rFonts w:ascii="Arial" w:hAnsi="Arial" w:cs="Arial"/>
        </w:rPr>
        <w:t xml:space="preserve">KPIs </w:t>
      </w:r>
      <w:r w:rsidR="00640274">
        <w:rPr>
          <w:rFonts w:ascii="Arial" w:hAnsi="Arial" w:cs="Arial"/>
        </w:rPr>
        <w:t xml:space="preserve">and other performance measure </w:t>
      </w:r>
      <w:r>
        <w:rPr>
          <w:rFonts w:ascii="Arial" w:hAnsi="Arial" w:cs="Arial"/>
        </w:rPr>
        <w:t>to be reviewe</w:t>
      </w:r>
      <w:r w:rsidR="00640274">
        <w:rPr>
          <w:rFonts w:ascii="Arial" w:hAnsi="Arial" w:cs="Arial"/>
        </w:rPr>
        <w:t>d</w:t>
      </w:r>
    </w:p>
    <w:p w14:paraId="78F939C4" w14:textId="0BCAA0C7" w:rsidR="00640274" w:rsidRDefault="00640274" w:rsidP="00301E73">
      <w:pPr>
        <w:pStyle w:val="ListParagraph"/>
        <w:numPr>
          <w:ilvl w:val="0"/>
          <w:numId w:val="17"/>
        </w:numPr>
        <w:rPr>
          <w:rFonts w:ascii="Arial" w:hAnsi="Arial" w:cs="Arial"/>
        </w:rPr>
      </w:pPr>
      <w:r>
        <w:rPr>
          <w:rFonts w:ascii="Arial" w:hAnsi="Arial" w:cs="Arial"/>
        </w:rPr>
        <w:t>Quality Assurance</w:t>
      </w:r>
    </w:p>
    <w:p w14:paraId="03E2C49F" w14:textId="53D5CC1A" w:rsidR="00640274" w:rsidRDefault="00640274" w:rsidP="00301E73">
      <w:pPr>
        <w:pStyle w:val="ListParagraph"/>
        <w:numPr>
          <w:ilvl w:val="0"/>
          <w:numId w:val="17"/>
        </w:numPr>
        <w:rPr>
          <w:rFonts w:ascii="Arial" w:hAnsi="Arial" w:cs="Arial"/>
        </w:rPr>
      </w:pPr>
      <w:r>
        <w:rPr>
          <w:rFonts w:ascii="Arial" w:hAnsi="Arial" w:cs="Arial"/>
        </w:rPr>
        <w:t>Timing</w:t>
      </w:r>
      <w:r w:rsidR="000E3724">
        <w:rPr>
          <w:rFonts w:ascii="Arial" w:hAnsi="Arial" w:cs="Arial"/>
        </w:rPr>
        <w:t xml:space="preserve"> and frequency of meetings and requirements for information to be prepared and submitted in advance</w:t>
      </w:r>
      <w:r w:rsidR="003E2097">
        <w:rPr>
          <w:rFonts w:ascii="Arial" w:hAnsi="Arial" w:cs="Arial"/>
        </w:rPr>
        <w:t xml:space="preserve"> (two weeks is the expected minimum)</w:t>
      </w:r>
    </w:p>
    <w:p w14:paraId="1DF5127B" w14:textId="2CD4C86D" w:rsidR="000E3724" w:rsidRDefault="003E2097" w:rsidP="00301E73">
      <w:pPr>
        <w:pStyle w:val="ListParagraph"/>
        <w:numPr>
          <w:ilvl w:val="0"/>
          <w:numId w:val="17"/>
        </w:numPr>
        <w:rPr>
          <w:rFonts w:ascii="Arial" w:hAnsi="Arial" w:cs="Arial"/>
        </w:rPr>
      </w:pPr>
      <w:r>
        <w:rPr>
          <w:rFonts w:ascii="Arial" w:hAnsi="Arial" w:cs="Arial"/>
        </w:rPr>
        <w:t xml:space="preserve">Escalation and dispute resolution </w:t>
      </w:r>
    </w:p>
    <w:p w14:paraId="7756C421" w14:textId="3C3420EF" w:rsidR="001D3F14" w:rsidRPr="00301E73" w:rsidRDefault="001D3F14" w:rsidP="00301E73">
      <w:pPr>
        <w:pStyle w:val="ListParagraph"/>
        <w:numPr>
          <w:ilvl w:val="0"/>
          <w:numId w:val="17"/>
        </w:numPr>
        <w:rPr>
          <w:rFonts w:ascii="Arial" w:hAnsi="Arial" w:cs="Arial"/>
        </w:rPr>
      </w:pPr>
      <w:r>
        <w:rPr>
          <w:rFonts w:ascii="Arial" w:hAnsi="Arial" w:cs="Arial"/>
        </w:rPr>
        <w:t xml:space="preserve">Consequences for poor performance or quality, and </w:t>
      </w:r>
      <w:r w:rsidR="00F81BA0">
        <w:rPr>
          <w:rFonts w:ascii="Arial" w:hAnsi="Arial" w:cs="Arial"/>
        </w:rPr>
        <w:t>circumstances under which the contract may be terminated</w:t>
      </w:r>
      <w:r w:rsidR="00B2571C">
        <w:rPr>
          <w:rFonts w:ascii="Arial" w:hAnsi="Arial" w:cs="Arial"/>
        </w:rPr>
        <w:t xml:space="preserve"> before the contract end date</w:t>
      </w:r>
      <w:r w:rsidR="007E3A74">
        <w:rPr>
          <w:rFonts w:ascii="Arial" w:hAnsi="Arial" w:cs="Arial"/>
        </w:rPr>
        <w:t xml:space="preserve"> without financial liability</w:t>
      </w:r>
      <w:r w:rsidR="00F81BA0">
        <w:rPr>
          <w:rFonts w:ascii="Arial" w:hAnsi="Arial" w:cs="Arial"/>
        </w:rPr>
        <w:t>.</w:t>
      </w:r>
    </w:p>
    <w:p w14:paraId="0F3D6E89" w14:textId="0CEF5062" w:rsidR="00CF3737" w:rsidRDefault="00E67049" w:rsidP="00CF3737">
      <w:pPr>
        <w:rPr>
          <w:rFonts w:ascii="Arial" w:hAnsi="Arial" w:cs="Arial"/>
        </w:rPr>
      </w:pPr>
      <w:r w:rsidRPr="00E67049">
        <w:rPr>
          <w:rFonts w:ascii="Arial" w:hAnsi="Arial" w:cs="Arial"/>
        </w:rPr>
        <w:t xml:space="preserve">Following </w:t>
      </w:r>
      <w:r>
        <w:rPr>
          <w:rFonts w:ascii="Arial" w:hAnsi="Arial" w:cs="Arial"/>
        </w:rPr>
        <w:t>signing</w:t>
      </w:r>
      <w:r w:rsidR="00364BA7">
        <w:rPr>
          <w:rFonts w:ascii="Arial" w:hAnsi="Arial" w:cs="Arial"/>
        </w:rPr>
        <w:t>, an electronic copy of the contract must be held within the Procurement Department</w:t>
      </w:r>
      <w:r w:rsidR="006D1CD5">
        <w:rPr>
          <w:rFonts w:ascii="Arial" w:hAnsi="Arial" w:cs="Arial"/>
        </w:rPr>
        <w:t xml:space="preserve"> alongside the entry in the contract register.</w:t>
      </w:r>
    </w:p>
    <w:p w14:paraId="22B95983" w14:textId="3CF56C45" w:rsidR="004934BC" w:rsidRDefault="004934BC" w:rsidP="00CF3737">
      <w:pPr>
        <w:rPr>
          <w:rFonts w:ascii="Arial" w:hAnsi="Arial" w:cs="Arial"/>
        </w:rPr>
      </w:pPr>
      <w:r>
        <w:rPr>
          <w:rFonts w:ascii="Arial" w:hAnsi="Arial" w:cs="Arial"/>
        </w:rPr>
        <w:t xml:space="preserve">Each contract will have a designated </w:t>
      </w:r>
      <w:r w:rsidR="007A1E28">
        <w:rPr>
          <w:rFonts w:ascii="Arial" w:hAnsi="Arial" w:cs="Arial"/>
        </w:rPr>
        <w:t xml:space="preserve">contract manager responsible for the </w:t>
      </w:r>
      <w:r w:rsidR="00E92F18">
        <w:rPr>
          <w:rFonts w:ascii="Arial" w:hAnsi="Arial" w:cs="Arial"/>
        </w:rPr>
        <w:t>day-to-day</w:t>
      </w:r>
      <w:r w:rsidR="007A1E28">
        <w:rPr>
          <w:rFonts w:ascii="Arial" w:hAnsi="Arial" w:cs="Arial"/>
        </w:rPr>
        <w:t xml:space="preserve"> management of the contract</w:t>
      </w:r>
      <w:r w:rsidR="00D12BCA">
        <w:rPr>
          <w:rFonts w:ascii="Arial" w:hAnsi="Arial" w:cs="Arial"/>
        </w:rPr>
        <w:t xml:space="preserve">, </w:t>
      </w:r>
      <w:r w:rsidR="00482DCE">
        <w:rPr>
          <w:rFonts w:ascii="Arial" w:hAnsi="Arial" w:cs="Arial"/>
        </w:rPr>
        <w:t>contractor,</w:t>
      </w:r>
      <w:r w:rsidR="00D12BCA">
        <w:rPr>
          <w:rFonts w:ascii="Arial" w:hAnsi="Arial" w:cs="Arial"/>
        </w:rPr>
        <w:t xml:space="preserve"> and contractor’s performance</w:t>
      </w:r>
      <w:r w:rsidR="00DB42DB">
        <w:rPr>
          <w:rFonts w:ascii="Arial" w:hAnsi="Arial" w:cs="Arial"/>
        </w:rPr>
        <w:t>.</w:t>
      </w:r>
    </w:p>
    <w:p w14:paraId="1DCB9E60" w14:textId="0B7D6BA5" w:rsidR="00DB42DB" w:rsidRDefault="00DB42DB" w:rsidP="00CF3737">
      <w:pPr>
        <w:rPr>
          <w:rFonts w:ascii="Arial" w:hAnsi="Arial" w:cs="Arial"/>
        </w:rPr>
      </w:pPr>
      <w:r>
        <w:rPr>
          <w:rFonts w:ascii="Arial" w:hAnsi="Arial" w:cs="Arial"/>
        </w:rPr>
        <w:t xml:space="preserve">Some or all due diligence checks </w:t>
      </w:r>
      <w:r w:rsidR="006F48DD">
        <w:rPr>
          <w:rFonts w:ascii="Arial" w:hAnsi="Arial" w:cs="Arial"/>
        </w:rPr>
        <w:t>should be repeated depending on the contract:</w:t>
      </w:r>
    </w:p>
    <w:p w14:paraId="78E29076" w14:textId="1814A715" w:rsidR="006F48DD" w:rsidRDefault="006F48DD" w:rsidP="006F48DD">
      <w:pPr>
        <w:pStyle w:val="ListParagraph"/>
        <w:numPr>
          <w:ilvl w:val="0"/>
          <w:numId w:val="16"/>
        </w:numPr>
        <w:rPr>
          <w:rFonts w:ascii="Arial" w:hAnsi="Arial" w:cs="Arial"/>
        </w:rPr>
      </w:pPr>
      <w:r>
        <w:rPr>
          <w:rFonts w:ascii="Arial" w:hAnsi="Arial" w:cs="Arial"/>
        </w:rPr>
        <w:t>On an annual basis as part of contract monitoring</w:t>
      </w:r>
    </w:p>
    <w:p w14:paraId="6616F9A2" w14:textId="50211D3F" w:rsidR="006F48DD" w:rsidRDefault="006F48DD" w:rsidP="006F48DD">
      <w:pPr>
        <w:pStyle w:val="ListParagraph"/>
        <w:numPr>
          <w:ilvl w:val="0"/>
          <w:numId w:val="16"/>
        </w:numPr>
        <w:rPr>
          <w:rFonts w:ascii="Arial" w:hAnsi="Arial" w:cs="Arial"/>
        </w:rPr>
      </w:pPr>
      <w:r>
        <w:rPr>
          <w:rFonts w:ascii="Arial" w:hAnsi="Arial" w:cs="Arial"/>
        </w:rPr>
        <w:t xml:space="preserve">Following a </w:t>
      </w:r>
      <w:r w:rsidR="00443062">
        <w:rPr>
          <w:rFonts w:ascii="Arial" w:hAnsi="Arial" w:cs="Arial"/>
        </w:rPr>
        <w:t>material</w:t>
      </w:r>
      <w:r>
        <w:rPr>
          <w:rFonts w:ascii="Arial" w:hAnsi="Arial" w:cs="Arial"/>
        </w:rPr>
        <w:t xml:space="preserve"> change </w:t>
      </w:r>
      <w:r w:rsidR="00F95715">
        <w:rPr>
          <w:rFonts w:ascii="Arial" w:hAnsi="Arial" w:cs="Arial"/>
        </w:rPr>
        <w:t>e.g.,</w:t>
      </w:r>
      <w:r>
        <w:rPr>
          <w:rFonts w:ascii="Arial" w:hAnsi="Arial" w:cs="Arial"/>
        </w:rPr>
        <w:t xml:space="preserve"> merger, change of ownership of change of key personnel</w:t>
      </w:r>
    </w:p>
    <w:p w14:paraId="3095F192" w14:textId="77777777" w:rsidR="00443062" w:rsidRPr="00E27F28" w:rsidRDefault="00443062" w:rsidP="00E27F28">
      <w:pPr>
        <w:rPr>
          <w:rFonts w:ascii="Arial" w:hAnsi="Arial" w:cs="Arial"/>
        </w:rPr>
      </w:pPr>
    </w:p>
    <w:p w14:paraId="23A4C8B6" w14:textId="4A66FDB5" w:rsidR="00FB28EF" w:rsidRPr="0022018B" w:rsidRDefault="00FB28EF" w:rsidP="00FB28EF">
      <w:pPr>
        <w:pStyle w:val="ListParagraph"/>
        <w:numPr>
          <w:ilvl w:val="0"/>
          <w:numId w:val="1"/>
        </w:numPr>
        <w:rPr>
          <w:rFonts w:ascii="Arial" w:hAnsi="Arial" w:cs="Arial"/>
          <w:b/>
          <w:bCs/>
        </w:rPr>
      </w:pPr>
      <w:r w:rsidRPr="0022018B">
        <w:rPr>
          <w:rFonts w:ascii="Arial" w:hAnsi="Arial" w:cs="Arial"/>
          <w:b/>
          <w:bCs/>
        </w:rPr>
        <w:t>Consequences</w:t>
      </w:r>
    </w:p>
    <w:p w14:paraId="749D1903" w14:textId="77777777" w:rsidR="00215E24" w:rsidRPr="0022018B" w:rsidRDefault="006432E1" w:rsidP="00FB28EF">
      <w:pPr>
        <w:rPr>
          <w:rFonts w:ascii="Arial" w:hAnsi="Arial" w:cs="Arial"/>
        </w:rPr>
      </w:pPr>
      <w:r w:rsidRPr="0022018B">
        <w:rPr>
          <w:rFonts w:ascii="Arial" w:hAnsi="Arial" w:cs="Arial"/>
        </w:rPr>
        <w:t xml:space="preserve">Wilful breach of this </w:t>
      </w:r>
      <w:r w:rsidR="005C5034" w:rsidRPr="0022018B">
        <w:rPr>
          <w:rFonts w:ascii="Arial" w:hAnsi="Arial" w:cs="Arial"/>
        </w:rPr>
        <w:t>policy, or unauthorised departure</w:t>
      </w:r>
      <w:r w:rsidR="001370F7" w:rsidRPr="0022018B">
        <w:rPr>
          <w:rFonts w:ascii="Arial" w:hAnsi="Arial" w:cs="Arial"/>
        </w:rPr>
        <w:t>, is a serious matter and may lead to disciplinary action.</w:t>
      </w:r>
    </w:p>
    <w:p w14:paraId="6627BE4C" w14:textId="7ECAD7BC" w:rsidR="00FB28EF" w:rsidRDefault="001370F7" w:rsidP="00FB28EF">
      <w:pPr>
        <w:rPr>
          <w:rFonts w:ascii="Arial" w:hAnsi="Arial" w:cs="Arial"/>
        </w:rPr>
      </w:pPr>
      <w:r w:rsidRPr="0022018B">
        <w:rPr>
          <w:rFonts w:ascii="Arial" w:hAnsi="Arial" w:cs="Arial"/>
        </w:rPr>
        <w:t xml:space="preserve">The University may choose to not accept any liability placed </w:t>
      </w:r>
      <w:r w:rsidR="00215E24" w:rsidRPr="0022018B">
        <w:rPr>
          <w:rFonts w:ascii="Arial" w:hAnsi="Arial" w:cs="Arial"/>
        </w:rPr>
        <w:t>outside</w:t>
      </w:r>
      <w:r w:rsidRPr="0022018B">
        <w:rPr>
          <w:rFonts w:ascii="Arial" w:hAnsi="Arial" w:cs="Arial"/>
        </w:rPr>
        <w:t xml:space="preserve"> official means, </w:t>
      </w:r>
      <w:r w:rsidR="00590A7A" w:rsidRPr="0022018B">
        <w:rPr>
          <w:rFonts w:ascii="Arial" w:hAnsi="Arial" w:cs="Arial"/>
        </w:rPr>
        <w:t xml:space="preserve">with the </w:t>
      </w:r>
      <w:r w:rsidR="00215E24" w:rsidRPr="0022018B">
        <w:rPr>
          <w:rFonts w:ascii="Arial" w:hAnsi="Arial" w:cs="Arial"/>
        </w:rPr>
        <w:t>individual who made the commitment</w:t>
      </w:r>
      <w:r w:rsidR="00590A7A" w:rsidRPr="0022018B">
        <w:rPr>
          <w:rFonts w:ascii="Arial" w:hAnsi="Arial" w:cs="Arial"/>
        </w:rPr>
        <w:t xml:space="preserve"> being subsequently liable.</w:t>
      </w:r>
    </w:p>
    <w:p w14:paraId="26317804" w14:textId="77777777" w:rsidR="008F6B4A" w:rsidRPr="0022018B" w:rsidRDefault="008F6B4A" w:rsidP="00FB28EF">
      <w:pPr>
        <w:rPr>
          <w:rFonts w:ascii="Arial" w:hAnsi="Arial" w:cs="Arial"/>
        </w:rPr>
      </w:pPr>
    </w:p>
    <w:p w14:paraId="1FC87760" w14:textId="260B4ABF" w:rsidR="00FB28EF" w:rsidRPr="0022018B" w:rsidRDefault="00FB28EF" w:rsidP="00FB28EF">
      <w:pPr>
        <w:pStyle w:val="ListParagraph"/>
        <w:numPr>
          <w:ilvl w:val="0"/>
          <w:numId w:val="1"/>
        </w:numPr>
        <w:rPr>
          <w:rFonts w:ascii="Arial" w:hAnsi="Arial" w:cs="Arial"/>
          <w:b/>
          <w:bCs/>
        </w:rPr>
      </w:pPr>
      <w:r w:rsidRPr="0022018B">
        <w:rPr>
          <w:rFonts w:ascii="Arial" w:hAnsi="Arial" w:cs="Arial"/>
          <w:b/>
          <w:bCs/>
        </w:rPr>
        <w:t>Reporting</w:t>
      </w:r>
    </w:p>
    <w:p w14:paraId="558C9D7D" w14:textId="4CB59A57" w:rsidR="00361DDE" w:rsidRDefault="00361DDE" w:rsidP="00F062DB">
      <w:pPr>
        <w:rPr>
          <w:rFonts w:ascii="Arial" w:hAnsi="Arial" w:cs="Arial"/>
        </w:rPr>
      </w:pPr>
      <w:r>
        <w:rPr>
          <w:rFonts w:ascii="Arial" w:hAnsi="Arial" w:cs="Arial"/>
        </w:rPr>
        <w:t xml:space="preserve">For the purpose of reporting </w:t>
      </w:r>
      <w:r w:rsidR="00534B2B">
        <w:rPr>
          <w:rFonts w:ascii="Arial" w:hAnsi="Arial" w:cs="Arial"/>
        </w:rPr>
        <w:t>the University has the following reference numbers:</w:t>
      </w:r>
    </w:p>
    <w:p w14:paraId="7D62B4E3" w14:textId="21233A78" w:rsidR="00534B2B" w:rsidRDefault="00534B2B" w:rsidP="00F062DB">
      <w:pPr>
        <w:rPr>
          <w:rFonts w:ascii="Arial" w:hAnsi="Arial" w:cs="Arial"/>
        </w:rPr>
      </w:pPr>
      <w:r>
        <w:rPr>
          <w:rFonts w:ascii="Arial" w:hAnsi="Arial" w:cs="Arial"/>
        </w:rPr>
        <w:t xml:space="preserve">VAT: </w:t>
      </w:r>
      <w:r>
        <w:rPr>
          <w:rFonts w:ascii="Arial" w:hAnsi="Arial" w:cs="Arial"/>
        </w:rPr>
        <w:tab/>
      </w:r>
      <w:r>
        <w:rPr>
          <w:rFonts w:ascii="Arial" w:hAnsi="Arial" w:cs="Arial"/>
        </w:rPr>
        <w:tab/>
      </w:r>
      <w:r>
        <w:rPr>
          <w:rFonts w:ascii="Arial" w:hAnsi="Arial" w:cs="Arial"/>
        </w:rPr>
        <w:tab/>
      </w:r>
      <w:r>
        <w:rPr>
          <w:rFonts w:ascii="Arial" w:hAnsi="Arial" w:cs="Arial"/>
        </w:rPr>
        <w:tab/>
        <w:t>919 0424 31</w:t>
      </w:r>
    </w:p>
    <w:p w14:paraId="4F1ECD87" w14:textId="49F39836" w:rsidR="00534B2B" w:rsidRDefault="00534B2B" w:rsidP="00F062DB">
      <w:pPr>
        <w:rPr>
          <w:rFonts w:ascii="Arial" w:hAnsi="Arial" w:cs="Arial"/>
        </w:rPr>
      </w:pPr>
      <w:r>
        <w:rPr>
          <w:rFonts w:ascii="Arial" w:hAnsi="Arial" w:cs="Arial"/>
        </w:rPr>
        <w:t>EORI (importing):</w:t>
      </w:r>
      <w:r>
        <w:rPr>
          <w:rFonts w:ascii="Arial" w:hAnsi="Arial" w:cs="Arial"/>
        </w:rPr>
        <w:tab/>
      </w:r>
      <w:r>
        <w:rPr>
          <w:rFonts w:ascii="Arial" w:hAnsi="Arial" w:cs="Arial"/>
        </w:rPr>
        <w:tab/>
        <w:t>GB 919 0424 31 000</w:t>
      </w:r>
    </w:p>
    <w:p w14:paraId="06C7895B" w14:textId="0C45319A" w:rsidR="00F062DB" w:rsidRDefault="00ED3018" w:rsidP="00F062DB">
      <w:pPr>
        <w:rPr>
          <w:rFonts w:ascii="Arial" w:hAnsi="Arial" w:cs="Arial"/>
        </w:rPr>
      </w:pPr>
      <w:r w:rsidRPr="00ED3018">
        <w:rPr>
          <w:rFonts w:ascii="Arial" w:hAnsi="Arial" w:cs="Arial"/>
        </w:rPr>
        <w:t>The University has a</w:t>
      </w:r>
      <w:r w:rsidR="00E2318E">
        <w:rPr>
          <w:rFonts w:ascii="Arial" w:hAnsi="Arial" w:cs="Arial"/>
        </w:rPr>
        <w:t xml:space="preserve"> legal duty to comply with the </w:t>
      </w:r>
      <w:r w:rsidR="0064256B" w:rsidRPr="00ED3018">
        <w:rPr>
          <w:rFonts w:ascii="Arial" w:hAnsi="Arial" w:cs="Arial"/>
        </w:rPr>
        <w:t>Freedom of Information</w:t>
      </w:r>
      <w:r w:rsidR="00E2318E">
        <w:rPr>
          <w:rFonts w:ascii="Arial" w:hAnsi="Arial" w:cs="Arial"/>
        </w:rPr>
        <w:t xml:space="preserve"> Act</w:t>
      </w:r>
      <w:r w:rsidR="00E31166">
        <w:rPr>
          <w:rFonts w:ascii="Arial" w:hAnsi="Arial" w:cs="Arial"/>
        </w:rPr>
        <w:t xml:space="preserve"> (</w:t>
      </w:r>
      <w:proofErr w:type="spellStart"/>
      <w:r w:rsidR="00E31166">
        <w:rPr>
          <w:rFonts w:ascii="Arial" w:hAnsi="Arial" w:cs="Arial"/>
        </w:rPr>
        <w:t>FoIA</w:t>
      </w:r>
      <w:proofErr w:type="spellEnd"/>
      <w:r w:rsidR="00E31166">
        <w:rPr>
          <w:rFonts w:ascii="Arial" w:hAnsi="Arial" w:cs="Arial"/>
        </w:rPr>
        <w:t>)</w:t>
      </w:r>
      <w:r w:rsidR="00DB5621">
        <w:rPr>
          <w:rFonts w:ascii="Arial" w:hAnsi="Arial" w:cs="Arial"/>
        </w:rPr>
        <w:t xml:space="preserve">, and therefore information relating to procurement </w:t>
      </w:r>
      <w:r w:rsidR="00346119">
        <w:rPr>
          <w:rFonts w:ascii="Arial" w:hAnsi="Arial" w:cs="Arial"/>
        </w:rPr>
        <w:t>activities may be disclosed.</w:t>
      </w:r>
    </w:p>
    <w:p w14:paraId="3825A324" w14:textId="34760D39" w:rsidR="004C6917" w:rsidRDefault="00C975E1" w:rsidP="00F062DB">
      <w:pPr>
        <w:rPr>
          <w:rFonts w:ascii="Arial" w:hAnsi="Arial" w:cs="Arial"/>
        </w:rPr>
      </w:pPr>
      <w:r>
        <w:rPr>
          <w:rFonts w:ascii="Arial" w:hAnsi="Arial" w:cs="Arial"/>
        </w:rPr>
        <w:t>However,</w:t>
      </w:r>
      <w:r w:rsidR="004C6917">
        <w:rPr>
          <w:rFonts w:ascii="Arial" w:hAnsi="Arial" w:cs="Arial"/>
        </w:rPr>
        <w:t xml:space="preserve"> pr</w:t>
      </w:r>
      <w:r w:rsidR="0047466A">
        <w:rPr>
          <w:rFonts w:ascii="Arial" w:hAnsi="Arial" w:cs="Arial"/>
        </w:rPr>
        <w:t>i</w:t>
      </w:r>
      <w:r w:rsidR="004C6917">
        <w:rPr>
          <w:rFonts w:ascii="Arial" w:hAnsi="Arial" w:cs="Arial"/>
        </w:rPr>
        <w:t>ces and other commercially sensitive information remain confidential and ou</w:t>
      </w:r>
      <w:r w:rsidR="00435D9D">
        <w:rPr>
          <w:rFonts w:ascii="Arial" w:hAnsi="Arial" w:cs="Arial"/>
        </w:rPr>
        <w:t xml:space="preserve">tside the scope of the </w:t>
      </w:r>
      <w:proofErr w:type="spellStart"/>
      <w:r w:rsidR="00E31166">
        <w:rPr>
          <w:rFonts w:ascii="Arial" w:hAnsi="Arial" w:cs="Arial"/>
        </w:rPr>
        <w:t>FoIA</w:t>
      </w:r>
      <w:proofErr w:type="spellEnd"/>
      <w:r w:rsidR="0047466A">
        <w:rPr>
          <w:rFonts w:ascii="Arial" w:hAnsi="Arial" w:cs="Arial"/>
        </w:rPr>
        <w:t xml:space="preserve"> and should never be divulged to any person </w:t>
      </w:r>
      <w:r w:rsidR="0017473E">
        <w:rPr>
          <w:rFonts w:ascii="Arial" w:hAnsi="Arial" w:cs="Arial"/>
        </w:rPr>
        <w:t xml:space="preserve">or organisation </w:t>
      </w:r>
      <w:r w:rsidR="0047466A">
        <w:rPr>
          <w:rFonts w:ascii="Arial" w:hAnsi="Arial" w:cs="Arial"/>
        </w:rPr>
        <w:t xml:space="preserve">outside </w:t>
      </w:r>
      <w:r w:rsidR="0017473E">
        <w:rPr>
          <w:rFonts w:ascii="Arial" w:hAnsi="Arial" w:cs="Arial"/>
        </w:rPr>
        <w:t xml:space="preserve">of </w:t>
      </w:r>
      <w:r w:rsidR="0047466A">
        <w:rPr>
          <w:rFonts w:ascii="Arial" w:hAnsi="Arial" w:cs="Arial"/>
        </w:rPr>
        <w:t xml:space="preserve">the </w:t>
      </w:r>
      <w:r w:rsidR="0017473E">
        <w:rPr>
          <w:rFonts w:ascii="Arial" w:hAnsi="Arial" w:cs="Arial"/>
        </w:rPr>
        <w:t>University</w:t>
      </w:r>
      <w:r w:rsidR="00752ED0">
        <w:rPr>
          <w:rFonts w:ascii="Arial" w:hAnsi="Arial" w:cs="Arial"/>
        </w:rPr>
        <w:t>, unless an explicit data sharing agreement is in place</w:t>
      </w:r>
      <w:r w:rsidR="00E82F75">
        <w:rPr>
          <w:rFonts w:ascii="Arial" w:hAnsi="Arial" w:cs="Arial"/>
        </w:rPr>
        <w:t xml:space="preserve"> (e.g. our procurement service shared with the University of Essex).</w:t>
      </w:r>
    </w:p>
    <w:p w14:paraId="0A457A9C" w14:textId="3145AD09" w:rsidR="00256AD5" w:rsidRDefault="00867AFB" w:rsidP="00F062DB">
      <w:pPr>
        <w:rPr>
          <w:rFonts w:ascii="Arial" w:hAnsi="Arial" w:cs="Arial"/>
        </w:rPr>
      </w:pPr>
      <w:r>
        <w:rPr>
          <w:rFonts w:ascii="Arial" w:hAnsi="Arial" w:cs="Arial"/>
        </w:rPr>
        <w:t>The University has disclosure arrangements under the Modern Slavery Act 2015.</w:t>
      </w:r>
    </w:p>
    <w:p w14:paraId="2EA5D5C5" w14:textId="28B9ED62" w:rsidR="000F486E" w:rsidRPr="00ED3018" w:rsidRDefault="00EA7BE0" w:rsidP="00F062DB">
      <w:pPr>
        <w:rPr>
          <w:rFonts w:ascii="Arial" w:hAnsi="Arial" w:cs="Arial"/>
        </w:rPr>
      </w:pPr>
      <w:r>
        <w:rPr>
          <w:rFonts w:ascii="Arial" w:hAnsi="Arial" w:cs="Arial"/>
        </w:rPr>
        <w:t>Apprenticeship delivery sub-contractors must be declared to the ESFA.</w:t>
      </w:r>
    </w:p>
    <w:p w14:paraId="61A98E4D" w14:textId="28E17EFA" w:rsidR="00FB28EF" w:rsidRPr="0022018B" w:rsidRDefault="00FB28EF" w:rsidP="002B1C19">
      <w:pPr>
        <w:pStyle w:val="ListParagraph"/>
        <w:rPr>
          <w:rFonts w:ascii="Arial" w:hAnsi="Arial" w:cs="Arial"/>
          <w:b/>
          <w:bCs/>
        </w:rPr>
      </w:pPr>
    </w:p>
    <w:sectPr w:rsidR="00FB28EF" w:rsidRPr="002201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62E"/>
    <w:multiLevelType w:val="hybridMultilevel"/>
    <w:tmpl w:val="7034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D20A8"/>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90F2949"/>
    <w:multiLevelType w:val="hybridMultilevel"/>
    <w:tmpl w:val="39A26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863FD"/>
    <w:multiLevelType w:val="hybridMultilevel"/>
    <w:tmpl w:val="525A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91EAD"/>
    <w:multiLevelType w:val="hybridMultilevel"/>
    <w:tmpl w:val="34CE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83403"/>
    <w:multiLevelType w:val="hybridMultilevel"/>
    <w:tmpl w:val="1C741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8725BB"/>
    <w:multiLevelType w:val="hybridMultilevel"/>
    <w:tmpl w:val="6C381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3E3F31"/>
    <w:multiLevelType w:val="hybridMultilevel"/>
    <w:tmpl w:val="07F0D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A5016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C350DB6"/>
    <w:multiLevelType w:val="hybridMultilevel"/>
    <w:tmpl w:val="744E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51164"/>
    <w:multiLevelType w:val="hybridMultilevel"/>
    <w:tmpl w:val="BD16A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131CC"/>
    <w:multiLevelType w:val="hybridMultilevel"/>
    <w:tmpl w:val="A642C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680E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9D0EB4"/>
    <w:multiLevelType w:val="multilevel"/>
    <w:tmpl w:val="01FA4A16"/>
    <w:lvl w:ilvl="0">
      <w:start w:val="1"/>
      <w:numFmt w:val="decimal"/>
      <w:lvlText w:val="%1."/>
      <w:lvlJc w:val="left"/>
      <w:pPr>
        <w:ind w:left="685" w:hanging="568"/>
      </w:pPr>
      <w:rPr>
        <w:rFonts w:ascii="Arial" w:eastAsia="Arial" w:hAnsi="Arial" w:hint="default"/>
        <w:b/>
        <w:bCs/>
        <w:color w:val="000080"/>
        <w:w w:val="99"/>
        <w:sz w:val="22"/>
        <w:szCs w:val="22"/>
      </w:rPr>
    </w:lvl>
    <w:lvl w:ilvl="1">
      <w:start w:val="1"/>
      <w:numFmt w:val="decimal"/>
      <w:lvlText w:val="%1.%2"/>
      <w:lvlJc w:val="left"/>
      <w:pPr>
        <w:ind w:left="686" w:hanging="568"/>
      </w:pPr>
      <w:rPr>
        <w:rFonts w:ascii="Arial" w:eastAsia="Arial" w:hAnsi="Arial" w:hint="default"/>
        <w:color w:val="000080"/>
        <w:w w:val="99"/>
        <w:sz w:val="16"/>
        <w:szCs w:val="16"/>
      </w:rPr>
    </w:lvl>
    <w:lvl w:ilvl="2">
      <w:start w:val="1"/>
      <w:numFmt w:val="bullet"/>
      <w:lvlText w:val=""/>
      <w:lvlJc w:val="left"/>
      <w:pPr>
        <w:ind w:left="1394" w:hanging="425"/>
      </w:pPr>
      <w:rPr>
        <w:rFonts w:ascii="Symbol" w:eastAsia="Symbol" w:hAnsi="Symbol" w:hint="default"/>
        <w:w w:val="99"/>
        <w:sz w:val="22"/>
        <w:szCs w:val="22"/>
      </w:rPr>
    </w:lvl>
    <w:lvl w:ilvl="3">
      <w:start w:val="1"/>
      <w:numFmt w:val="bullet"/>
      <w:lvlText w:val="•"/>
      <w:lvlJc w:val="left"/>
      <w:pPr>
        <w:ind w:left="3156" w:hanging="425"/>
      </w:pPr>
      <w:rPr>
        <w:rFonts w:hint="default"/>
      </w:rPr>
    </w:lvl>
    <w:lvl w:ilvl="4">
      <w:start w:val="1"/>
      <w:numFmt w:val="bullet"/>
      <w:lvlText w:val="•"/>
      <w:lvlJc w:val="left"/>
      <w:pPr>
        <w:ind w:left="4034" w:hanging="425"/>
      </w:pPr>
      <w:rPr>
        <w:rFonts w:hint="default"/>
      </w:rPr>
    </w:lvl>
    <w:lvl w:ilvl="5">
      <w:start w:val="1"/>
      <w:numFmt w:val="bullet"/>
      <w:lvlText w:val="•"/>
      <w:lvlJc w:val="left"/>
      <w:pPr>
        <w:ind w:left="4913" w:hanging="425"/>
      </w:pPr>
      <w:rPr>
        <w:rFonts w:hint="default"/>
      </w:rPr>
    </w:lvl>
    <w:lvl w:ilvl="6">
      <w:start w:val="1"/>
      <w:numFmt w:val="bullet"/>
      <w:lvlText w:val="•"/>
      <w:lvlJc w:val="left"/>
      <w:pPr>
        <w:ind w:left="5791" w:hanging="425"/>
      </w:pPr>
      <w:rPr>
        <w:rFonts w:hint="default"/>
      </w:rPr>
    </w:lvl>
    <w:lvl w:ilvl="7">
      <w:start w:val="1"/>
      <w:numFmt w:val="bullet"/>
      <w:lvlText w:val="•"/>
      <w:lvlJc w:val="left"/>
      <w:pPr>
        <w:ind w:left="6669" w:hanging="425"/>
      </w:pPr>
      <w:rPr>
        <w:rFonts w:hint="default"/>
      </w:rPr>
    </w:lvl>
    <w:lvl w:ilvl="8">
      <w:start w:val="1"/>
      <w:numFmt w:val="bullet"/>
      <w:lvlText w:val="•"/>
      <w:lvlJc w:val="left"/>
      <w:pPr>
        <w:ind w:left="7547" w:hanging="425"/>
      </w:pPr>
      <w:rPr>
        <w:rFonts w:hint="default"/>
      </w:rPr>
    </w:lvl>
  </w:abstractNum>
  <w:abstractNum w:abstractNumId="14" w15:restartNumberingAfterBreak="0">
    <w:nsid w:val="4E776E20"/>
    <w:multiLevelType w:val="hybridMultilevel"/>
    <w:tmpl w:val="3AFE95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F532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2F3300"/>
    <w:multiLevelType w:val="multilevel"/>
    <w:tmpl w:val="08090025"/>
    <w:lvl w:ilvl="0">
      <w:start w:val="1"/>
      <w:numFmt w:val="decimal"/>
      <w:pStyle w:val="Heading1"/>
      <w:lvlText w:val="%1"/>
      <w:lvlJc w:val="left"/>
      <w:pPr>
        <w:ind w:left="1152" w:hanging="432"/>
      </w:pPr>
    </w:lvl>
    <w:lvl w:ilvl="1">
      <w:start w:val="1"/>
      <w:numFmt w:val="decimal"/>
      <w:pStyle w:val="Heading2"/>
      <w:lvlText w:val="%1.%2"/>
      <w:lvlJc w:val="left"/>
      <w:pPr>
        <w:ind w:left="129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7" w15:restartNumberingAfterBreak="0">
    <w:nsid w:val="77747485"/>
    <w:multiLevelType w:val="hybridMultilevel"/>
    <w:tmpl w:val="C34E1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773EBC"/>
    <w:multiLevelType w:val="hybridMultilevel"/>
    <w:tmpl w:val="06AAE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8E1D28"/>
    <w:multiLevelType w:val="hybridMultilevel"/>
    <w:tmpl w:val="A01C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7113199">
    <w:abstractNumId w:val="14"/>
  </w:num>
  <w:num w:numId="2" w16cid:durableId="1653169187">
    <w:abstractNumId w:val="17"/>
  </w:num>
  <w:num w:numId="3" w16cid:durableId="1417167957">
    <w:abstractNumId w:val="11"/>
  </w:num>
  <w:num w:numId="4" w16cid:durableId="1851792678">
    <w:abstractNumId w:val="1"/>
  </w:num>
  <w:num w:numId="5" w16cid:durableId="1824619245">
    <w:abstractNumId w:val="8"/>
  </w:num>
  <w:num w:numId="6" w16cid:durableId="829562013">
    <w:abstractNumId w:val="16"/>
  </w:num>
  <w:num w:numId="7" w16cid:durableId="963341684">
    <w:abstractNumId w:val="12"/>
  </w:num>
  <w:num w:numId="8" w16cid:durableId="1007951509">
    <w:abstractNumId w:val="15"/>
  </w:num>
  <w:num w:numId="9" w16cid:durableId="529685372">
    <w:abstractNumId w:val="19"/>
  </w:num>
  <w:num w:numId="10" w16cid:durableId="538326073">
    <w:abstractNumId w:val="13"/>
  </w:num>
  <w:num w:numId="11" w16cid:durableId="1998147632">
    <w:abstractNumId w:val="0"/>
  </w:num>
  <w:num w:numId="12" w16cid:durableId="1270892104">
    <w:abstractNumId w:val="3"/>
  </w:num>
  <w:num w:numId="13" w16cid:durableId="1707833830">
    <w:abstractNumId w:val="7"/>
  </w:num>
  <w:num w:numId="14" w16cid:durableId="187722880">
    <w:abstractNumId w:val="9"/>
  </w:num>
  <w:num w:numId="15" w16cid:durableId="464399088">
    <w:abstractNumId w:val="18"/>
  </w:num>
  <w:num w:numId="16" w16cid:durableId="1261526363">
    <w:abstractNumId w:val="4"/>
  </w:num>
  <w:num w:numId="17" w16cid:durableId="751859156">
    <w:abstractNumId w:val="5"/>
  </w:num>
  <w:num w:numId="18" w16cid:durableId="1649165070">
    <w:abstractNumId w:val="6"/>
  </w:num>
  <w:num w:numId="19" w16cid:durableId="627391656">
    <w:abstractNumId w:val="10"/>
  </w:num>
  <w:num w:numId="20" w16cid:durableId="263542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B9"/>
    <w:rsid w:val="000075B4"/>
    <w:rsid w:val="00013893"/>
    <w:rsid w:val="00013D07"/>
    <w:rsid w:val="00017956"/>
    <w:rsid w:val="00021011"/>
    <w:rsid w:val="00022572"/>
    <w:rsid w:val="00024836"/>
    <w:rsid w:val="0002574C"/>
    <w:rsid w:val="0003083B"/>
    <w:rsid w:val="00036AAD"/>
    <w:rsid w:val="00044338"/>
    <w:rsid w:val="00044DF2"/>
    <w:rsid w:val="00047C30"/>
    <w:rsid w:val="00055378"/>
    <w:rsid w:val="000617A9"/>
    <w:rsid w:val="0006182E"/>
    <w:rsid w:val="000803DA"/>
    <w:rsid w:val="00081C80"/>
    <w:rsid w:val="00083899"/>
    <w:rsid w:val="0009391B"/>
    <w:rsid w:val="00096343"/>
    <w:rsid w:val="000A5C38"/>
    <w:rsid w:val="000B1480"/>
    <w:rsid w:val="000B671A"/>
    <w:rsid w:val="000B6B30"/>
    <w:rsid w:val="000D4F63"/>
    <w:rsid w:val="000D67A3"/>
    <w:rsid w:val="000D7F25"/>
    <w:rsid w:val="000E087D"/>
    <w:rsid w:val="000E3724"/>
    <w:rsid w:val="000E4DDD"/>
    <w:rsid w:val="000F486E"/>
    <w:rsid w:val="001018B0"/>
    <w:rsid w:val="00104D66"/>
    <w:rsid w:val="00106981"/>
    <w:rsid w:val="00111A2F"/>
    <w:rsid w:val="001370F7"/>
    <w:rsid w:val="001420B0"/>
    <w:rsid w:val="00146C4F"/>
    <w:rsid w:val="0015516F"/>
    <w:rsid w:val="00161D47"/>
    <w:rsid w:val="001655BB"/>
    <w:rsid w:val="0017473E"/>
    <w:rsid w:val="00185B90"/>
    <w:rsid w:val="001877B9"/>
    <w:rsid w:val="001968BA"/>
    <w:rsid w:val="00197035"/>
    <w:rsid w:val="00197DFA"/>
    <w:rsid w:val="001A7E20"/>
    <w:rsid w:val="001B1285"/>
    <w:rsid w:val="001B44E7"/>
    <w:rsid w:val="001D20A0"/>
    <w:rsid w:val="001D267D"/>
    <w:rsid w:val="001D3F14"/>
    <w:rsid w:val="001D759D"/>
    <w:rsid w:val="001E0653"/>
    <w:rsid w:val="001E33F8"/>
    <w:rsid w:val="002054B6"/>
    <w:rsid w:val="00215E24"/>
    <w:rsid w:val="0022018B"/>
    <w:rsid w:val="002201E5"/>
    <w:rsid w:val="002267A2"/>
    <w:rsid w:val="00227293"/>
    <w:rsid w:val="00227DD0"/>
    <w:rsid w:val="00236374"/>
    <w:rsid w:val="002460EF"/>
    <w:rsid w:val="002566CA"/>
    <w:rsid w:val="00256AD5"/>
    <w:rsid w:val="002672C6"/>
    <w:rsid w:val="0027187C"/>
    <w:rsid w:val="00273D82"/>
    <w:rsid w:val="00283553"/>
    <w:rsid w:val="0029325F"/>
    <w:rsid w:val="00293EF1"/>
    <w:rsid w:val="00297A4B"/>
    <w:rsid w:val="002A2F69"/>
    <w:rsid w:val="002B1C19"/>
    <w:rsid w:val="002C28C3"/>
    <w:rsid w:val="002C3754"/>
    <w:rsid w:val="002C4327"/>
    <w:rsid w:val="002D3141"/>
    <w:rsid w:val="002D43C1"/>
    <w:rsid w:val="002E09F6"/>
    <w:rsid w:val="002E4B38"/>
    <w:rsid w:val="00301E73"/>
    <w:rsid w:val="00305C4A"/>
    <w:rsid w:val="00311A62"/>
    <w:rsid w:val="00315FB3"/>
    <w:rsid w:val="0032035D"/>
    <w:rsid w:val="00326104"/>
    <w:rsid w:val="00335564"/>
    <w:rsid w:val="00336D1A"/>
    <w:rsid w:val="00340EE3"/>
    <w:rsid w:val="003455FF"/>
    <w:rsid w:val="00346119"/>
    <w:rsid w:val="0035375A"/>
    <w:rsid w:val="00353B1A"/>
    <w:rsid w:val="00361DDE"/>
    <w:rsid w:val="00364BA7"/>
    <w:rsid w:val="00366621"/>
    <w:rsid w:val="00374632"/>
    <w:rsid w:val="00375270"/>
    <w:rsid w:val="00376684"/>
    <w:rsid w:val="00383846"/>
    <w:rsid w:val="00385AB9"/>
    <w:rsid w:val="0039189C"/>
    <w:rsid w:val="003974BB"/>
    <w:rsid w:val="003A412E"/>
    <w:rsid w:val="003C393C"/>
    <w:rsid w:val="003E2097"/>
    <w:rsid w:val="003E23DC"/>
    <w:rsid w:val="003E46B3"/>
    <w:rsid w:val="003E62CB"/>
    <w:rsid w:val="003F31A2"/>
    <w:rsid w:val="003F7188"/>
    <w:rsid w:val="0040518B"/>
    <w:rsid w:val="00427164"/>
    <w:rsid w:val="00431A3A"/>
    <w:rsid w:val="00433A25"/>
    <w:rsid w:val="00433F0C"/>
    <w:rsid w:val="004347E8"/>
    <w:rsid w:val="00435D9D"/>
    <w:rsid w:val="00443062"/>
    <w:rsid w:val="00446487"/>
    <w:rsid w:val="00450F4C"/>
    <w:rsid w:val="004628A6"/>
    <w:rsid w:val="00471CA2"/>
    <w:rsid w:val="004726B5"/>
    <w:rsid w:val="0047466A"/>
    <w:rsid w:val="00482DCE"/>
    <w:rsid w:val="004842BF"/>
    <w:rsid w:val="004934BC"/>
    <w:rsid w:val="00497ED7"/>
    <w:rsid w:val="004B273B"/>
    <w:rsid w:val="004B4E14"/>
    <w:rsid w:val="004C6917"/>
    <w:rsid w:val="004D5428"/>
    <w:rsid w:val="004E0B53"/>
    <w:rsid w:val="004E2096"/>
    <w:rsid w:val="004E3A86"/>
    <w:rsid w:val="004E3D41"/>
    <w:rsid w:val="004E4120"/>
    <w:rsid w:val="004E5163"/>
    <w:rsid w:val="004E678F"/>
    <w:rsid w:val="004F3BEF"/>
    <w:rsid w:val="004F3DE3"/>
    <w:rsid w:val="00502C7A"/>
    <w:rsid w:val="00524244"/>
    <w:rsid w:val="00526B61"/>
    <w:rsid w:val="00527B0A"/>
    <w:rsid w:val="0053153E"/>
    <w:rsid w:val="00534B2B"/>
    <w:rsid w:val="00540FAE"/>
    <w:rsid w:val="00562785"/>
    <w:rsid w:val="005644B1"/>
    <w:rsid w:val="00564D72"/>
    <w:rsid w:val="005670F8"/>
    <w:rsid w:val="00572955"/>
    <w:rsid w:val="00590A7A"/>
    <w:rsid w:val="00595AA7"/>
    <w:rsid w:val="005A6094"/>
    <w:rsid w:val="005B12AF"/>
    <w:rsid w:val="005B7DD1"/>
    <w:rsid w:val="005C1242"/>
    <w:rsid w:val="005C5034"/>
    <w:rsid w:val="005D0E79"/>
    <w:rsid w:val="005D2F81"/>
    <w:rsid w:val="005D4285"/>
    <w:rsid w:val="005D42C9"/>
    <w:rsid w:val="005D4386"/>
    <w:rsid w:val="005E0FA0"/>
    <w:rsid w:val="005E2314"/>
    <w:rsid w:val="005E27A4"/>
    <w:rsid w:val="005E317D"/>
    <w:rsid w:val="00612310"/>
    <w:rsid w:val="006268B8"/>
    <w:rsid w:val="00626A2C"/>
    <w:rsid w:val="00626D39"/>
    <w:rsid w:val="0063168B"/>
    <w:rsid w:val="00636DD9"/>
    <w:rsid w:val="00640274"/>
    <w:rsid w:val="0064137D"/>
    <w:rsid w:val="00641854"/>
    <w:rsid w:val="0064256B"/>
    <w:rsid w:val="006432E1"/>
    <w:rsid w:val="0064487E"/>
    <w:rsid w:val="006500B3"/>
    <w:rsid w:val="006515A9"/>
    <w:rsid w:val="00651DAC"/>
    <w:rsid w:val="006570C3"/>
    <w:rsid w:val="00660BFA"/>
    <w:rsid w:val="00666FF5"/>
    <w:rsid w:val="006705A2"/>
    <w:rsid w:val="00675EE4"/>
    <w:rsid w:val="00680F52"/>
    <w:rsid w:val="0068307C"/>
    <w:rsid w:val="00692554"/>
    <w:rsid w:val="006929EB"/>
    <w:rsid w:val="006A25F9"/>
    <w:rsid w:val="006A5C3F"/>
    <w:rsid w:val="006B0E2B"/>
    <w:rsid w:val="006B5276"/>
    <w:rsid w:val="006C0EBC"/>
    <w:rsid w:val="006D1CD5"/>
    <w:rsid w:val="006F4598"/>
    <w:rsid w:val="006F48DD"/>
    <w:rsid w:val="007010F7"/>
    <w:rsid w:val="007074FC"/>
    <w:rsid w:val="00724F97"/>
    <w:rsid w:val="00730AFC"/>
    <w:rsid w:val="00751FC2"/>
    <w:rsid w:val="00752ED0"/>
    <w:rsid w:val="00771B00"/>
    <w:rsid w:val="00773AA6"/>
    <w:rsid w:val="0077719A"/>
    <w:rsid w:val="0078394B"/>
    <w:rsid w:val="00783CB4"/>
    <w:rsid w:val="00786442"/>
    <w:rsid w:val="00787C74"/>
    <w:rsid w:val="00790951"/>
    <w:rsid w:val="007A1E28"/>
    <w:rsid w:val="007A4F54"/>
    <w:rsid w:val="007B66B3"/>
    <w:rsid w:val="007C6443"/>
    <w:rsid w:val="007E1ECA"/>
    <w:rsid w:val="007E3A74"/>
    <w:rsid w:val="007E4526"/>
    <w:rsid w:val="007F03B2"/>
    <w:rsid w:val="007F2F4D"/>
    <w:rsid w:val="00800A84"/>
    <w:rsid w:val="008010D0"/>
    <w:rsid w:val="008037B1"/>
    <w:rsid w:val="00817EA1"/>
    <w:rsid w:val="008263B2"/>
    <w:rsid w:val="00836E89"/>
    <w:rsid w:val="008420A9"/>
    <w:rsid w:val="00845F49"/>
    <w:rsid w:val="00847738"/>
    <w:rsid w:val="008648B6"/>
    <w:rsid w:val="00864B98"/>
    <w:rsid w:val="00867AFB"/>
    <w:rsid w:val="008762DA"/>
    <w:rsid w:val="00881C3D"/>
    <w:rsid w:val="00887280"/>
    <w:rsid w:val="0089053C"/>
    <w:rsid w:val="00891A50"/>
    <w:rsid w:val="008A119A"/>
    <w:rsid w:val="008A1273"/>
    <w:rsid w:val="008A3A1A"/>
    <w:rsid w:val="008C7611"/>
    <w:rsid w:val="008D6CF1"/>
    <w:rsid w:val="008E5F31"/>
    <w:rsid w:val="008E7A92"/>
    <w:rsid w:val="008F1566"/>
    <w:rsid w:val="008F6B4A"/>
    <w:rsid w:val="00900C4A"/>
    <w:rsid w:val="00904C2F"/>
    <w:rsid w:val="009065E9"/>
    <w:rsid w:val="00906DD9"/>
    <w:rsid w:val="00916E34"/>
    <w:rsid w:val="00923134"/>
    <w:rsid w:val="00923174"/>
    <w:rsid w:val="009247FC"/>
    <w:rsid w:val="009435C1"/>
    <w:rsid w:val="00944D4B"/>
    <w:rsid w:val="009474B0"/>
    <w:rsid w:val="009509E4"/>
    <w:rsid w:val="00957009"/>
    <w:rsid w:val="00966DD8"/>
    <w:rsid w:val="00973D2F"/>
    <w:rsid w:val="00980488"/>
    <w:rsid w:val="0099078A"/>
    <w:rsid w:val="009B03CB"/>
    <w:rsid w:val="009B63B6"/>
    <w:rsid w:val="009C4915"/>
    <w:rsid w:val="009E4436"/>
    <w:rsid w:val="009E4744"/>
    <w:rsid w:val="009E6631"/>
    <w:rsid w:val="009F4FCE"/>
    <w:rsid w:val="009F58C7"/>
    <w:rsid w:val="00A134C9"/>
    <w:rsid w:val="00A15072"/>
    <w:rsid w:val="00A432FD"/>
    <w:rsid w:val="00A4455E"/>
    <w:rsid w:val="00A4664C"/>
    <w:rsid w:val="00A51348"/>
    <w:rsid w:val="00A56A96"/>
    <w:rsid w:val="00A63E3B"/>
    <w:rsid w:val="00A66AB1"/>
    <w:rsid w:val="00A703A0"/>
    <w:rsid w:val="00A7116A"/>
    <w:rsid w:val="00A73B1B"/>
    <w:rsid w:val="00AA0A31"/>
    <w:rsid w:val="00AB5CA9"/>
    <w:rsid w:val="00AC1092"/>
    <w:rsid w:val="00AD37EF"/>
    <w:rsid w:val="00AD717F"/>
    <w:rsid w:val="00AF3098"/>
    <w:rsid w:val="00B101EE"/>
    <w:rsid w:val="00B13951"/>
    <w:rsid w:val="00B14FF8"/>
    <w:rsid w:val="00B21297"/>
    <w:rsid w:val="00B2571C"/>
    <w:rsid w:val="00B25F79"/>
    <w:rsid w:val="00B506D8"/>
    <w:rsid w:val="00B523B2"/>
    <w:rsid w:val="00B5463A"/>
    <w:rsid w:val="00B55821"/>
    <w:rsid w:val="00B92A09"/>
    <w:rsid w:val="00B95EB9"/>
    <w:rsid w:val="00BA5AD6"/>
    <w:rsid w:val="00BC31D0"/>
    <w:rsid w:val="00BC6F6F"/>
    <w:rsid w:val="00BD6415"/>
    <w:rsid w:val="00BE0851"/>
    <w:rsid w:val="00C046EB"/>
    <w:rsid w:val="00C15846"/>
    <w:rsid w:val="00C25B42"/>
    <w:rsid w:val="00C3078B"/>
    <w:rsid w:val="00C317E7"/>
    <w:rsid w:val="00C348ED"/>
    <w:rsid w:val="00C3751E"/>
    <w:rsid w:val="00C509FF"/>
    <w:rsid w:val="00C53B12"/>
    <w:rsid w:val="00C60B4A"/>
    <w:rsid w:val="00C60D29"/>
    <w:rsid w:val="00C61043"/>
    <w:rsid w:val="00C70227"/>
    <w:rsid w:val="00C71876"/>
    <w:rsid w:val="00C72FC5"/>
    <w:rsid w:val="00C75723"/>
    <w:rsid w:val="00C8613E"/>
    <w:rsid w:val="00C862AD"/>
    <w:rsid w:val="00C975E1"/>
    <w:rsid w:val="00CA2D19"/>
    <w:rsid w:val="00CB41DE"/>
    <w:rsid w:val="00CB6607"/>
    <w:rsid w:val="00CB7B4D"/>
    <w:rsid w:val="00CC017F"/>
    <w:rsid w:val="00CC7F64"/>
    <w:rsid w:val="00CD27E8"/>
    <w:rsid w:val="00CF2FEA"/>
    <w:rsid w:val="00CF3737"/>
    <w:rsid w:val="00CF3BDD"/>
    <w:rsid w:val="00D03E22"/>
    <w:rsid w:val="00D046A1"/>
    <w:rsid w:val="00D06F03"/>
    <w:rsid w:val="00D12BCA"/>
    <w:rsid w:val="00D41B49"/>
    <w:rsid w:val="00D64080"/>
    <w:rsid w:val="00D7350B"/>
    <w:rsid w:val="00D76053"/>
    <w:rsid w:val="00D82D98"/>
    <w:rsid w:val="00D85234"/>
    <w:rsid w:val="00D908D2"/>
    <w:rsid w:val="00DA2ADF"/>
    <w:rsid w:val="00DA696A"/>
    <w:rsid w:val="00DB0A46"/>
    <w:rsid w:val="00DB42DB"/>
    <w:rsid w:val="00DB5621"/>
    <w:rsid w:val="00DC12C7"/>
    <w:rsid w:val="00DC438C"/>
    <w:rsid w:val="00DC48C3"/>
    <w:rsid w:val="00DE1005"/>
    <w:rsid w:val="00DE1ED0"/>
    <w:rsid w:val="00DE2A79"/>
    <w:rsid w:val="00DF1EF5"/>
    <w:rsid w:val="00E003DC"/>
    <w:rsid w:val="00E10C43"/>
    <w:rsid w:val="00E2318E"/>
    <w:rsid w:val="00E24953"/>
    <w:rsid w:val="00E2653F"/>
    <w:rsid w:val="00E27F28"/>
    <w:rsid w:val="00E31166"/>
    <w:rsid w:val="00E3623C"/>
    <w:rsid w:val="00E37A14"/>
    <w:rsid w:val="00E51090"/>
    <w:rsid w:val="00E55AC1"/>
    <w:rsid w:val="00E60536"/>
    <w:rsid w:val="00E67049"/>
    <w:rsid w:val="00E72790"/>
    <w:rsid w:val="00E7370C"/>
    <w:rsid w:val="00E74828"/>
    <w:rsid w:val="00E82F75"/>
    <w:rsid w:val="00E874DC"/>
    <w:rsid w:val="00E92F18"/>
    <w:rsid w:val="00EA680B"/>
    <w:rsid w:val="00EA6A74"/>
    <w:rsid w:val="00EA6B2F"/>
    <w:rsid w:val="00EA7BE0"/>
    <w:rsid w:val="00EC14BD"/>
    <w:rsid w:val="00ED3018"/>
    <w:rsid w:val="00ED4F23"/>
    <w:rsid w:val="00EF3B58"/>
    <w:rsid w:val="00EF5111"/>
    <w:rsid w:val="00F02080"/>
    <w:rsid w:val="00F02CCA"/>
    <w:rsid w:val="00F062DB"/>
    <w:rsid w:val="00F06F8A"/>
    <w:rsid w:val="00F07AC5"/>
    <w:rsid w:val="00F07F88"/>
    <w:rsid w:val="00F17DA0"/>
    <w:rsid w:val="00F21CD3"/>
    <w:rsid w:val="00F43F1E"/>
    <w:rsid w:val="00F45F1E"/>
    <w:rsid w:val="00F46E0F"/>
    <w:rsid w:val="00F5306F"/>
    <w:rsid w:val="00F6117C"/>
    <w:rsid w:val="00F61192"/>
    <w:rsid w:val="00F67D44"/>
    <w:rsid w:val="00F74488"/>
    <w:rsid w:val="00F75127"/>
    <w:rsid w:val="00F77D5A"/>
    <w:rsid w:val="00F81923"/>
    <w:rsid w:val="00F81BA0"/>
    <w:rsid w:val="00F87942"/>
    <w:rsid w:val="00F94EA2"/>
    <w:rsid w:val="00F95715"/>
    <w:rsid w:val="00F965C0"/>
    <w:rsid w:val="00FA0FE0"/>
    <w:rsid w:val="00FA785B"/>
    <w:rsid w:val="00FB1A4B"/>
    <w:rsid w:val="00FB28EF"/>
    <w:rsid w:val="00FB745D"/>
    <w:rsid w:val="00FD0F7D"/>
    <w:rsid w:val="00FE1E9D"/>
    <w:rsid w:val="00FE6394"/>
    <w:rsid w:val="00FE73DE"/>
    <w:rsid w:val="00FF7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5E80"/>
  <w15:chartTrackingRefBased/>
  <w15:docId w15:val="{AA2E7F0D-B648-4A55-86B8-682B49B8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111"/>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F5111"/>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F5111"/>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F5111"/>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5111"/>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F5111"/>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F5111"/>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F511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511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5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8EF"/>
    <w:pPr>
      <w:ind w:left="720"/>
      <w:contextualSpacing/>
    </w:pPr>
  </w:style>
  <w:style w:type="character" w:customStyle="1" w:styleId="Heading1Char">
    <w:name w:val="Heading 1 Char"/>
    <w:basedOn w:val="DefaultParagraphFont"/>
    <w:link w:val="Heading1"/>
    <w:uiPriority w:val="9"/>
    <w:rsid w:val="00EF511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F511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F511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F511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F511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F511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F511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F51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F5111"/>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40518B"/>
    <w:pPr>
      <w:spacing w:after="0" w:line="240" w:lineRule="auto"/>
    </w:pPr>
  </w:style>
  <w:style w:type="character" w:customStyle="1" w:styleId="ui-provider">
    <w:name w:val="ui-provider"/>
    <w:basedOn w:val="DefaultParagraphFont"/>
    <w:rsid w:val="002C2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2785</Words>
  <Characters>15876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Suffolk</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Kirk</dc:creator>
  <cp:keywords/>
  <dc:description/>
  <cp:lastModifiedBy>Lisa Kendall</cp:lastModifiedBy>
  <cp:revision>2</cp:revision>
  <dcterms:created xsi:type="dcterms:W3CDTF">2024-12-16T11:11:00Z</dcterms:created>
  <dcterms:modified xsi:type="dcterms:W3CDTF">2024-12-16T11:11:00Z</dcterms:modified>
</cp:coreProperties>
</file>